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9E5B" w14:textId="77777777" w:rsidR="005F5DAF" w:rsidRPr="0048532F" w:rsidRDefault="005F5DAF">
      <w:pPr>
        <w:pStyle w:val="Textoindependiente"/>
        <w:rPr>
          <w:rFonts w:ascii="Times New Roman"/>
          <w:sz w:val="20"/>
          <w:lang w:val="es-ES_tradnl"/>
        </w:rPr>
      </w:pPr>
    </w:p>
    <w:p w14:paraId="25C908D0" w14:textId="77777777" w:rsidR="005F5DAF" w:rsidRPr="0048532F" w:rsidRDefault="005F5DAF">
      <w:pPr>
        <w:pStyle w:val="Textoindependiente"/>
        <w:rPr>
          <w:rFonts w:ascii="Times New Roman"/>
          <w:sz w:val="20"/>
          <w:lang w:val="es-ES_tradnl"/>
        </w:rPr>
      </w:pPr>
    </w:p>
    <w:p w14:paraId="2C63E1DD" w14:textId="77777777" w:rsidR="005F5DAF" w:rsidRPr="0048532F" w:rsidRDefault="005F5DAF">
      <w:pPr>
        <w:pStyle w:val="Textoindependiente"/>
        <w:rPr>
          <w:rFonts w:ascii="Times New Roman"/>
          <w:sz w:val="20"/>
          <w:lang w:val="es-ES_tradnl"/>
        </w:rPr>
      </w:pPr>
    </w:p>
    <w:p w14:paraId="0EDCAE02" w14:textId="77777777" w:rsidR="005F5DAF" w:rsidRPr="0048532F" w:rsidRDefault="00000000">
      <w:pPr>
        <w:tabs>
          <w:tab w:val="left" w:pos="5282"/>
        </w:tabs>
        <w:spacing w:before="209" w:line="252" w:lineRule="exact"/>
        <w:ind w:left="4509"/>
        <w:rPr>
          <w:lang w:val="es-ES_tradnl"/>
        </w:rPr>
      </w:pPr>
      <w:r w:rsidRPr="0048532F">
        <w:rPr>
          <w:b/>
          <w:color w:val="000009"/>
          <w:sz w:val="18"/>
          <w:lang w:val="es-ES_tradnl"/>
        </w:rPr>
        <w:t>Fecha</w:t>
      </w:r>
      <w:r w:rsidRPr="0048532F">
        <w:rPr>
          <w:b/>
          <w:color w:val="000009"/>
          <w:sz w:val="18"/>
          <w:lang w:val="es-ES_tradnl"/>
        </w:rPr>
        <w:tab/>
      </w:r>
      <w:r w:rsidRPr="0048532F">
        <w:rPr>
          <w:color w:val="000009"/>
          <w:sz w:val="18"/>
          <w:lang w:val="es-ES_tradnl"/>
        </w:rPr>
        <w:t xml:space="preserve">Zaragoza, </w:t>
      </w:r>
      <w:r w:rsidRPr="0048532F">
        <w:rPr>
          <w:color w:val="000009"/>
          <w:lang w:val="es-ES_tradnl"/>
        </w:rPr>
        <w:t>{fecha</w:t>
      </w:r>
      <w:r w:rsidRPr="0048532F">
        <w:rPr>
          <w:color w:val="000009"/>
          <w:spacing w:val="-3"/>
          <w:lang w:val="es-ES_tradnl"/>
        </w:rPr>
        <w:t xml:space="preserve"> </w:t>
      </w:r>
      <w:r w:rsidRPr="0048532F">
        <w:rPr>
          <w:color w:val="000009"/>
          <w:lang w:val="es-ES_tradnl"/>
        </w:rPr>
        <w:t>notificación},</w:t>
      </w:r>
    </w:p>
    <w:p w14:paraId="430C4A95" w14:textId="77777777" w:rsidR="005F5DAF" w:rsidRPr="0048532F" w:rsidRDefault="00000000">
      <w:pPr>
        <w:ind w:left="4554" w:right="4261" w:hanging="46"/>
        <w:rPr>
          <w:b/>
          <w:sz w:val="18"/>
          <w:lang w:val="es-ES_tradnl"/>
        </w:rPr>
      </w:pPr>
      <w:r w:rsidRPr="0048532F">
        <w:rPr>
          <w:b/>
          <w:color w:val="000009"/>
          <w:sz w:val="18"/>
          <w:lang w:val="es-ES_tradnl"/>
        </w:rPr>
        <w:t>Nuestra referencia Asunto Destinatario</w:t>
      </w:r>
    </w:p>
    <w:p w14:paraId="49961763" w14:textId="77777777" w:rsidR="005F5DAF" w:rsidRPr="0048532F" w:rsidRDefault="005F5DAF">
      <w:pPr>
        <w:pStyle w:val="Textoindependiente"/>
        <w:rPr>
          <w:b/>
          <w:sz w:val="20"/>
          <w:lang w:val="es-ES_tradnl"/>
        </w:rPr>
      </w:pPr>
    </w:p>
    <w:p w14:paraId="1E0C01F7" w14:textId="77777777" w:rsidR="005F5DAF" w:rsidRPr="0048532F" w:rsidRDefault="005F5DAF">
      <w:pPr>
        <w:pStyle w:val="Textoindependiente"/>
        <w:rPr>
          <w:b/>
          <w:sz w:val="20"/>
          <w:lang w:val="es-ES_tradnl"/>
        </w:rPr>
      </w:pPr>
    </w:p>
    <w:p w14:paraId="4DB421C5" w14:textId="77777777" w:rsidR="005F5DAF" w:rsidRPr="0048532F" w:rsidRDefault="005F5DAF">
      <w:pPr>
        <w:pStyle w:val="Textoindependiente"/>
        <w:rPr>
          <w:b/>
          <w:sz w:val="20"/>
          <w:lang w:val="es-ES_tradnl"/>
        </w:rPr>
      </w:pPr>
    </w:p>
    <w:p w14:paraId="12804F85" w14:textId="77777777" w:rsidR="005F5DAF" w:rsidRPr="0048532F" w:rsidRDefault="005F5DAF">
      <w:pPr>
        <w:pStyle w:val="Textoindependiente"/>
        <w:spacing w:before="1"/>
        <w:rPr>
          <w:b/>
          <w:sz w:val="24"/>
          <w:lang w:val="es-ES_tradnl"/>
        </w:rPr>
      </w:pPr>
    </w:p>
    <w:p w14:paraId="5F7769B2" w14:textId="77777777" w:rsidR="005F5DAF" w:rsidRPr="0048532F" w:rsidRDefault="00000000">
      <w:pPr>
        <w:pStyle w:val="Textoindependiente"/>
        <w:spacing w:before="1"/>
        <w:ind w:left="256" w:right="1176" w:firstLine="540"/>
        <w:jc w:val="both"/>
        <w:rPr>
          <w:lang w:val="es-ES_tradnl"/>
        </w:rPr>
      </w:pPr>
      <w:r w:rsidRPr="0048532F">
        <w:rPr>
          <w:color w:val="000009"/>
          <w:lang w:val="es-ES_tradnl"/>
        </w:rPr>
        <w:t xml:space="preserve">Se notifica que la convocatoria ***********************************************(NOMBRE CORTO DE LA CONVOCATORIA), en lo relativo a los proyectos para la aplicación de la </w:t>
      </w:r>
      <w:proofErr w:type="gramStart"/>
      <w:r w:rsidRPr="0048532F">
        <w:rPr>
          <w:color w:val="000009"/>
          <w:lang w:val="es-ES_tradnl"/>
        </w:rPr>
        <w:t xml:space="preserve">Estrategia </w:t>
      </w:r>
      <w:r w:rsidRPr="0048532F">
        <w:rPr>
          <w:color w:val="000009"/>
          <w:spacing w:val="33"/>
          <w:lang w:val="es-ES_tradnl"/>
        </w:rPr>
        <w:t xml:space="preserve"> </w:t>
      </w:r>
      <w:r w:rsidRPr="0048532F">
        <w:rPr>
          <w:color w:val="000009"/>
          <w:lang w:val="es-ES_tradnl"/>
        </w:rPr>
        <w:t>de</w:t>
      </w:r>
      <w:proofErr w:type="gramEnd"/>
      <w:r w:rsidRPr="0048532F">
        <w:rPr>
          <w:color w:val="000009"/>
          <w:lang w:val="es-ES_tradnl"/>
        </w:rPr>
        <w:t xml:space="preserve"> </w:t>
      </w:r>
      <w:r w:rsidRPr="0048532F">
        <w:rPr>
          <w:color w:val="000009"/>
          <w:spacing w:val="32"/>
          <w:lang w:val="es-ES_tradnl"/>
        </w:rPr>
        <w:t xml:space="preserve"> </w:t>
      </w:r>
      <w:r w:rsidRPr="0048532F">
        <w:rPr>
          <w:color w:val="000009"/>
          <w:lang w:val="es-ES_tradnl"/>
        </w:rPr>
        <w:t xml:space="preserve">Desarrollo </w:t>
      </w:r>
      <w:r w:rsidRPr="0048532F">
        <w:rPr>
          <w:color w:val="000009"/>
          <w:spacing w:val="33"/>
          <w:lang w:val="es-ES_tradnl"/>
        </w:rPr>
        <w:t xml:space="preserve"> </w:t>
      </w:r>
      <w:r w:rsidRPr="0048532F">
        <w:rPr>
          <w:color w:val="000009"/>
          <w:lang w:val="es-ES_tradnl"/>
        </w:rPr>
        <w:t xml:space="preserve">Local </w:t>
      </w:r>
      <w:r w:rsidRPr="0048532F">
        <w:rPr>
          <w:color w:val="000009"/>
          <w:spacing w:val="33"/>
          <w:lang w:val="es-ES_tradnl"/>
        </w:rPr>
        <w:t xml:space="preserve"> </w:t>
      </w:r>
      <w:r w:rsidRPr="0048532F">
        <w:rPr>
          <w:color w:val="000009"/>
          <w:lang w:val="es-ES_tradnl"/>
        </w:rPr>
        <w:t xml:space="preserve">LEADER </w:t>
      </w:r>
      <w:r w:rsidRPr="0048532F">
        <w:rPr>
          <w:color w:val="000009"/>
          <w:spacing w:val="34"/>
          <w:lang w:val="es-ES_tradnl"/>
        </w:rPr>
        <w:t xml:space="preserve"> </w:t>
      </w:r>
      <w:r w:rsidRPr="0048532F">
        <w:rPr>
          <w:color w:val="000009"/>
          <w:lang w:val="es-ES_tradnl"/>
        </w:rPr>
        <w:t xml:space="preserve">correspondiente </w:t>
      </w:r>
      <w:r w:rsidRPr="0048532F">
        <w:rPr>
          <w:color w:val="000009"/>
          <w:spacing w:val="33"/>
          <w:lang w:val="es-ES_tradnl"/>
        </w:rPr>
        <w:t xml:space="preserve"> </w:t>
      </w:r>
      <w:r w:rsidRPr="0048532F">
        <w:rPr>
          <w:color w:val="000009"/>
          <w:lang w:val="es-ES_tradnl"/>
        </w:rPr>
        <w:t xml:space="preserve">al </w:t>
      </w:r>
      <w:r w:rsidRPr="0048532F">
        <w:rPr>
          <w:color w:val="000009"/>
          <w:spacing w:val="31"/>
          <w:lang w:val="es-ES_tradnl"/>
        </w:rPr>
        <w:t xml:space="preserve"> </w:t>
      </w:r>
      <w:r w:rsidRPr="0048532F">
        <w:rPr>
          <w:color w:val="000009"/>
          <w:lang w:val="es-ES_tradnl"/>
        </w:rPr>
        <w:t xml:space="preserve">Grupo </w:t>
      </w:r>
      <w:r w:rsidRPr="0048532F">
        <w:rPr>
          <w:color w:val="000009"/>
          <w:spacing w:val="31"/>
          <w:lang w:val="es-ES_tradnl"/>
        </w:rPr>
        <w:t xml:space="preserve"> </w:t>
      </w:r>
      <w:r w:rsidRPr="0048532F">
        <w:rPr>
          <w:color w:val="000009"/>
          <w:lang w:val="es-ES_tradnl"/>
        </w:rPr>
        <w:t xml:space="preserve">de </w:t>
      </w:r>
      <w:r w:rsidRPr="0048532F">
        <w:rPr>
          <w:color w:val="000009"/>
          <w:spacing w:val="34"/>
          <w:lang w:val="es-ES_tradnl"/>
        </w:rPr>
        <w:t xml:space="preserve"> </w:t>
      </w:r>
      <w:r w:rsidRPr="0048532F">
        <w:rPr>
          <w:color w:val="000009"/>
          <w:lang w:val="es-ES_tradnl"/>
        </w:rPr>
        <w:t xml:space="preserve">acción </w:t>
      </w:r>
      <w:r w:rsidRPr="0048532F">
        <w:rPr>
          <w:color w:val="000009"/>
          <w:spacing w:val="33"/>
          <w:lang w:val="es-ES_tradnl"/>
        </w:rPr>
        <w:t xml:space="preserve"> </w:t>
      </w:r>
      <w:r w:rsidRPr="0048532F">
        <w:rPr>
          <w:color w:val="000009"/>
          <w:lang w:val="es-ES_tradnl"/>
        </w:rPr>
        <w:t>local</w:t>
      </w:r>
    </w:p>
    <w:p w14:paraId="031EBD57" w14:textId="77777777" w:rsidR="005F5DAF" w:rsidRPr="0048532F" w:rsidRDefault="00000000">
      <w:pPr>
        <w:pStyle w:val="Textoindependiente"/>
        <w:spacing w:line="252" w:lineRule="exact"/>
        <w:ind w:left="256"/>
        <w:jc w:val="both"/>
        <w:rPr>
          <w:lang w:val="es-ES_tradnl"/>
        </w:rPr>
      </w:pPr>
      <w:r w:rsidRPr="0048532F">
        <w:rPr>
          <w:color w:val="000009"/>
          <w:lang w:val="es-ES_tradnl"/>
        </w:rPr>
        <w:t>**************,</w:t>
      </w:r>
      <w:r w:rsidRPr="0048532F">
        <w:rPr>
          <w:color w:val="000009"/>
          <w:spacing w:val="-10"/>
          <w:lang w:val="es-ES_tradnl"/>
        </w:rPr>
        <w:t xml:space="preserve"> </w:t>
      </w:r>
      <w:r w:rsidRPr="0048532F">
        <w:rPr>
          <w:color w:val="000009"/>
          <w:lang w:val="es-ES_tradnl"/>
        </w:rPr>
        <w:t>se</w:t>
      </w:r>
      <w:r w:rsidRPr="0048532F">
        <w:rPr>
          <w:color w:val="000009"/>
          <w:spacing w:val="-12"/>
          <w:lang w:val="es-ES_tradnl"/>
        </w:rPr>
        <w:t xml:space="preserve"> </w:t>
      </w:r>
      <w:r w:rsidRPr="0048532F">
        <w:rPr>
          <w:color w:val="000009"/>
          <w:lang w:val="es-ES_tradnl"/>
        </w:rPr>
        <w:t>ha</w:t>
      </w:r>
      <w:r w:rsidRPr="0048532F">
        <w:rPr>
          <w:color w:val="000009"/>
          <w:spacing w:val="-12"/>
          <w:lang w:val="es-ES_tradnl"/>
        </w:rPr>
        <w:t xml:space="preserve"> </w:t>
      </w:r>
      <w:r w:rsidRPr="0048532F">
        <w:rPr>
          <w:color w:val="000009"/>
          <w:lang w:val="es-ES_tradnl"/>
        </w:rPr>
        <w:t>resuelto</w:t>
      </w:r>
      <w:r w:rsidRPr="0048532F">
        <w:rPr>
          <w:color w:val="000009"/>
          <w:spacing w:val="-10"/>
          <w:lang w:val="es-ES_tradnl"/>
        </w:rPr>
        <w:t xml:space="preserve"> </w:t>
      </w:r>
      <w:r w:rsidRPr="0048532F">
        <w:rPr>
          <w:color w:val="000009"/>
          <w:lang w:val="es-ES_tradnl"/>
        </w:rPr>
        <w:t>mediante</w:t>
      </w:r>
      <w:r w:rsidRPr="0048532F">
        <w:rPr>
          <w:color w:val="000009"/>
          <w:spacing w:val="-11"/>
          <w:lang w:val="es-ES_tradnl"/>
        </w:rPr>
        <w:t xml:space="preserve"> </w:t>
      </w:r>
      <w:r w:rsidRPr="0048532F">
        <w:rPr>
          <w:color w:val="000009"/>
          <w:lang w:val="es-ES_tradnl"/>
        </w:rPr>
        <w:t>resolución</w:t>
      </w:r>
      <w:r w:rsidRPr="0048532F">
        <w:rPr>
          <w:color w:val="000009"/>
          <w:spacing w:val="-10"/>
          <w:lang w:val="es-ES_tradnl"/>
        </w:rPr>
        <w:t xml:space="preserve"> </w:t>
      </w:r>
      <w:r w:rsidRPr="0048532F">
        <w:rPr>
          <w:color w:val="000009"/>
          <w:lang w:val="es-ES_tradnl"/>
        </w:rPr>
        <w:t>de</w:t>
      </w:r>
      <w:r w:rsidRPr="0048532F">
        <w:rPr>
          <w:color w:val="000009"/>
          <w:spacing w:val="-8"/>
          <w:lang w:val="es-ES_tradnl"/>
        </w:rPr>
        <w:t xml:space="preserve"> </w:t>
      </w:r>
      <w:r w:rsidRPr="0048532F">
        <w:rPr>
          <w:color w:val="000009"/>
          <w:lang w:val="es-ES_tradnl"/>
        </w:rPr>
        <w:t>la</w:t>
      </w:r>
      <w:r w:rsidRPr="0048532F">
        <w:rPr>
          <w:color w:val="000009"/>
          <w:spacing w:val="-10"/>
          <w:lang w:val="es-ES_tradnl"/>
        </w:rPr>
        <w:t xml:space="preserve"> </w:t>
      </w:r>
      <w:r w:rsidRPr="0048532F">
        <w:rPr>
          <w:color w:val="000009"/>
          <w:lang w:val="es-ES_tradnl"/>
        </w:rPr>
        <w:t>Presidencia</w:t>
      </w:r>
      <w:r w:rsidRPr="0048532F">
        <w:rPr>
          <w:color w:val="000009"/>
          <w:spacing w:val="-12"/>
          <w:lang w:val="es-ES_tradnl"/>
        </w:rPr>
        <w:t xml:space="preserve"> </w:t>
      </w:r>
      <w:r w:rsidRPr="0048532F">
        <w:rPr>
          <w:color w:val="000009"/>
          <w:lang w:val="es-ES_tradnl"/>
        </w:rPr>
        <w:t>del</w:t>
      </w:r>
      <w:r w:rsidRPr="0048532F">
        <w:rPr>
          <w:color w:val="000009"/>
          <w:spacing w:val="-13"/>
          <w:lang w:val="es-ES_tradnl"/>
        </w:rPr>
        <w:t xml:space="preserve"> </w:t>
      </w:r>
      <w:r w:rsidRPr="0048532F">
        <w:rPr>
          <w:color w:val="000009"/>
          <w:lang w:val="es-ES_tradnl"/>
        </w:rPr>
        <w:t>Grupo</w:t>
      </w:r>
      <w:r w:rsidRPr="0048532F">
        <w:rPr>
          <w:color w:val="000009"/>
          <w:spacing w:val="-10"/>
          <w:lang w:val="es-ES_tradnl"/>
        </w:rPr>
        <w:t xml:space="preserve"> </w:t>
      </w:r>
      <w:r w:rsidRPr="0048532F">
        <w:rPr>
          <w:color w:val="000009"/>
          <w:lang w:val="es-ES_tradnl"/>
        </w:rPr>
        <w:t>de</w:t>
      </w:r>
      <w:r w:rsidRPr="0048532F">
        <w:rPr>
          <w:color w:val="000009"/>
          <w:spacing w:val="-10"/>
          <w:lang w:val="es-ES_tradnl"/>
        </w:rPr>
        <w:t xml:space="preserve"> </w:t>
      </w:r>
      <w:r w:rsidRPr="0048532F">
        <w:rPr>
          <w:color w:val="000009"/>
          <w:lang w:val="es-ES_tradnl"/>
        </w:rPr>
        <w:t>acción</w:t>
      </w:r>
      <w:r w:rsidRPr="0048532F">
        <w:rPr>
          <w:color w:val="000009"/>
          <w:spacing w:val="-10"/>
          <w:lang w:val="es-ES_tradnl"/>
        </w:rPr>
        <w:t xml:space="preserve"> </w:t>
      </w:r>
      <w:r w:rsidRPr="0048532F">
        <w:rPr>
          <w:color w:val="000009"/>
          <w:lang w:val="es-ES_tradnl"/>
        </w:rPr>
        <w:t>local</w:t>
      </w:r>
    </w:p>
    <w:p w14:paraId="4D5266C1" w14:textId="77777777" w:rsidR="005F5DAF" w:rsidRPr="0048532F" w:rsidRDefault="00000000">
      <w:pPr>
        <w:pStyle w:val="Textoindependiente"/>
        <w:ind w:left="256" w:right="1175"/>
        <w:jc w:val="both"/>
        <w:rPr>
          <w:lang w:val="es-ES_tradnl"/>
        </w:rPr>
      </w:pPr>
      <w:r w:rsidRPr="0048532F">
        <w:rPr>
          <w:color w:val="000009"/>
          <w:lang w:val="es-ES_tradnl"/>
        </w:rPr>
        <w:t>*******************************</w:t>
      </w:r>
      <w:r w:rsidRPr="0048532F">
        <w:rPr>
          <w:color w:val="000009"/>
          <w:spacing w:val="-8"/>
          <w:lang w:val="es-ES_tradnl"/>
        </w:rPr>
        <w:t xml:space="preserve"> </w:t>
      </w:r>
      <w:r w:rsidRPr="0048532F">
        <w:rPr>
          <w:color w:val="000009"/>
          <w:lang w:val="es-ES_tradnl"/>
        </w:rPr>
        <w:t>de</w:t>
      </w:r>
      <w:r w:rsidRPr="0048532F">
        <w:rPr>
          <w:color w:val="000009"/>
          <w:spacing w:val="-13"/>
          <w:lang w:val="es-ES_tradnl"/>
        </w:rPr>
        <w:t xml:space="preserve"> </w:t>
      </w:r>
      <w:r w:rsidRPr="0048532F">
        <w:rPr>
          <w:color w:val="000009"/>
          <w:lang w:val="es-ES_tradnl"/>
        </w:rPr>
        <w:t>fecha</w:t>
      </w:r>
      <w:r w:rsidRPr="0048532F">
        <w:rPr>
          <w:color w:val="000009"/>
          <w:spacing w:val="-10"/>
          <w:lang w:val="es-ES_tradnl"/>
        </w:rPr>
        <w:t xml:space="preserve"> </w:t>
      </w:r>
      <w:r w:rsidRPr="0048532F">
        <w:rPr>
          <w:color w:val="000009"/>
          <w:lang w:val="es-ES_tradnl"/>
        </w:rPr>
        <w:t>{fecha</w:t>
      </w:r>
      <w:r w:rsidRPr="0048532F">
        <w:rPr>
          <w:color w:val="000009"/>
          <w:spacing w:val="-11"/>
          <w:lang w:val="es-ES_tradnl"/>
        </w:rPr>
        <w:t xml:space="preserve"> </w:t>
      </w:r>
      <w:r w:rsidRPr="0048532F">
        <w:rPr>
          <w:color w:val="000009"/>
          <w:lang w:val="es-ES_tradnl"/>
        </w:rPr>
        <w:t>resolución}.</w:t>
      </w:r>
      <w:r w:rsidRPr="0048532F">
        <w:rPr>
          <w:color w:val="000009"/>
          <w:spacing w:val="-8"/>
          <w:lang w:val="es-ES_tradnl"/>
        </w:rPr>
        <w:t xml:space="preserve"> </w:t>
      </w:r>
      <w:r w:rsidRPr="0048532F">
        <w:rPr>
          <w:color w:val="000009"/>
          <w:lang w:val="es-ES_tradnl"/>
        </w:rPr>
        <w:t>Dicha</w:t>
      </w:r>
      <w:r w:rsidRPr="0048532F">
        <w:rPr>
          <w:color w:val="000009"/>
          <w:spacing w:val="-11"/>
          <w:lang w:val="es-ES_tradnl"/>
        </w:rPr>
        <w:t xml:space="preserve"> </w:t>
      </w:r>
      <w:r w:rsidRPr="0048532F">
        <w:rPr>
          <w:color w:val="000009"/>
          <w:lang w:val="es-ES_tradnl"/>
        </w:rPr>
        <w:t>resolución</w:t>
      </w:r>
      <w:r w:rsidRPr="0048532F">
        <w:rPr>
          <w:color w:val="000009"/>
          <w:spacing w:val="-12"/>
          <w:lang w:val="es-ES_tradnl"/>
        </w:rPr>
        <w:t xml:space="preserve"> </w:t>
      </w:r>
      <w:r w:rsidRPr="0048532F">
        <w:rPr>
          <w:color w:val="000009"/>
          <w:lang w:val="es-ES_tradnl"/>
        </w:rPr>
        <w:t>puede</w:t>
      </w:r>
      <w:r w:rsidRPr="0048532F">
        <w:rPr>
          <w:color w:val="000009"/>
          <w:spacing w:val="-10"/>
          <w:lang w:val="es-ES_tradnl"/>
        </w:rPr>
        <w:t xml:space="preserve"> </w:t>
      </w:r>
      <w:r w:rsidRPr="0048532F">
        <w:rPr>
          <w:color w:val="000009"/>
          <w:lang w:val="es-ES_tradnl"/>
        </w:rPr>
        <w:t>consultarse en la sede del Grupo de Acción Local al que pertenece el término municipal en el que va a realizarse la inversión y también en la página del propio Grupo</w:t>
      </w:r>
      <w:r w:rsidRPr="0048532F">
        <w:rPr>
          <w:color w:val="000009"/>
          <w:spacing w:val="-23"/>
          <w:lang w:val="es-ES_tradnl"/>
        </w:rPr>
        <w:t xml:space="preserve"> </w:t>
      </w:r>
      <w:hyperlink r:id="rId7">
        <w:r w:rsidRPr="0048532F">
          <w:rPr>
            <w:color w:val="000009"/>
            <w:lang w:val="es-ES_tradnl"/>
          </w:rPr>
          <w:t>(www.</w:t>
        </w:r>
      </w:hyperlink>
      <w:r w:rsidRPr="0048532F">
        <w:rPr>
          <w:color w:val="000009"/>
          <w:lang w:val="es-ES_tradnl"/>
        </w:rPr>
        <w:t>*********</w:t>
      </w:r>
      <w:proofErr w:type="gramStart"/>
      <w:r w:rsidRPr="0048532F">
        <w:rPr>
          <w:color w:val="000009"/>
          <w:lang w:val="es-ES_tradnl"/>
        </w:rPr>
        <w:t>*.*</w:t>
      </w:r>
      <w:proofErr w:type="gramEnd"/>
      <w:r w:rsidRPr="0048532F">
        <w:rPr>
          <w:color w:val="000009"/>
          <w:lang w:val="es-ES_tradnl"/>
        </w:rPr>
        <w:t>***).</w:t>
      </w:r>
    </w:p>
    <w:p w14:paraId="6D3CE423" w14:textId="77777777" w:rsidR="005F5DAF" w:rsidRPr="0048532F" w:rsidRDefault="005F5DAF">
      <w:pPr>
        <w:pStyle w:val="Textoindependiente"/>
        <w:rPr>
          <w:lang w:val="es-ES_tradnl"/>
        </w:rPr>
      </w:pPr>
    </w:p>
    <w:p w14:paraId="54090461" w14:textId="77777777" w:rsidR="005F5DAF" w:rsidRPr="0048532F" w:rsidRDefault="00000000">
      <w:pPr>
        <w:pStyle w:val="Textoindependiente"/>
        <w:ind w:left="257" w:right="1177" w:firstLine="602"/>
        <w:jc w:val="both"/>
        <w:rPr>
          <w:lang w:val="es-ES_tradnl"/>
        </w:rPr>
      </w:pPr>
      <w:r w:rsidRPr="0048532F">
        <w:rPr>
          <w:color w:val="000009"/>
          <w:lang w:val="es-ES_tradnl"/>
        </w:rPr>
        <w:t>Mediante el presente acto se le notifica la citada resolución, recogiéndose a continuación</w:t>
      </w:r>
      <w:r w:rsidRPr="0048532F">
        <w:rPr>
          <w:color w:val="000009"/>
          <w:spacing w:val="-7"/>
          <w:lang w:val="es-ES_tradnl"/>
        </w:rPr>
        <w:t xml:space="preserve"> </w:t>
      </w:r>
      <w:r w:rsidRPr="0048532F">
        <w:rPr>
          <w:color w:val="000009"/>
          <w:lang w:val="es-ES_tradnl"/>
        </w:rPr>
        <w:t>los</w:t>
      </w:r>
      <w:r w:rsidRPr="0048532F">
        <w:rPr>
          <w:color w:val="000009"/>
          <w:spacing w:val="-6"/>
          <w:lang w:val="es-ES_tradnl"/>
        </w:rPr>
        <w:t xml:space="preserve"> </w:t>
      </w:r>
      <w:r w:rsidRPr="0048532F">
        <w:rPr>
          <w:color w:val="000009"/>
          <w:lang w:val="es-ES_tradnl"/>
        </w:rPr>
        <w:t>datos</w:t>
      </w:r>
      <w:r w:rsidRPr="0048532F">
        <w:rPr>
          <w:color w:val="000009"/>
          <w:spacing w:val="-7"/>
          <w:lang w:val="es-ES_tradnl"/>
        </w:rPr>
        <w:t xml:space="preserve"> </w:t>
      </w:r>
      <w:r w:rsidRPr="0048532F">
        <w:rPr>
          <w:color w:val="000009"/>
          <w:lang w:val="es-ES_tradnl"/>
        </w:rPr>
        <w:t>que</w:t>
      </w:r>
      <w:r w:rsidRPr="0048532F">
        <w:rPr>
          <w:color w:val="000009"/>
          <w:spacing w:val="-6"/>
          <w:lang w:val="es-ES_tradnl"/>
        </w:rPr>
        <w:t xml:space="preserve"> </w:t>
      </w:r>
      <w:r w:rsidRPr="0048532F">
        <w:rPr>
          <w:color w:val="000009"/>
          <w:lang w:val="es-ES_tradnl"/>
        </w:rPr>
        <w:t>corresponden</w:t>
      </w:r>
      <w:r w:rsidRPr="0048532F">
        <w:rPr>
          <w:color w:val="000009"/>
          <w:spacing w:val="-9"/>
          <w:lang w:val="es-ES_tradnl"/>
        </w:rPr>
        <w:t xml:space="preserve"> </w:t>
      </w:r>
      <w:r w:rsidRPr="0048532F">
        <w:rPr>
          <w:color w:val="000009"/>
          <w:lang w:val="es-ES_tradnl"/>
        </w:rPr>
        <w:t>a</w:t>
      </w:r>
      <w:r w:rsidRPr="0048532F">
        <w:rPr>
          <w:color w:val="000009"/>
          <w:spacing w:val="-6"/>
          <w:lang w:val="es-ES_tradnl"/>
        </w:rPr>
        <w:t xml:space="preserve"> </w:t>
      </w:r>
      <w:r w:rsidRPr="0048532F">
        <w:rPr>
          <w:color w:val="000009"/>
          <w:lang w:val="es-ES_tradnl"/>
        </w:rPr>
        <w:t>lo</w:t>
      </w:r>
      <w:r w:rsidRPr="0048532F">
        <w:rPr>
          <w:color w:val="000009"/>
          <w:spacing w:val="-10"/>
          <w:lang w:val="es-ES_tradnl"/>
        </w:rPr>
        <w:t xml:space="preserve"> </w:t>
      </w:r>
      <w:r w:rsidRPr="0048532F">
        <w:rPr>
          <w:color w:val="000009"/>
          <w:lang w:val="es-ES_tradnl"/>
        </w:rPr>
        <w:t>resuelto</w:t>
      </w:r>
      <w:r w:rsidRPr="0048532F">
        <w:rPr>
          <w:color w:val="000009"/>
          <w:spacing w:val="-6"/>
          <w:lang w:val="es-ES_tradnl"/>
        </w:rPr>
        <w:t xml:space="preserve"> </w:t>
      </w:r>
      <w:r w:rsidRPr="0048532F">
        <w:rPr>
          <w:color w:val="000009"/>
          <w:lang w:val="es-ES_tradnl"/>
        </w:rPr>
        <w:t>respecto</w:t>
      </w:r>
      <w:r w:rsidRPr="0048532F">
        <w:rPr>
          <w:color w:val="000009"/>
          <w:spacing w:val="-9"/>
          <w:lang w:val="es-ES_tradnl"/>
        </w:rPr>
        <w:t xml:space="preserve"> </w:t>
      </w:r>
      <w:r w:rsidRPr="0048532F">
        <w:rPr>
          <w:color w:val="000009"/>
          <w:lang w:val="es-ES_tradnl"/>
        </w:rPr>
        <w:t>a</w:t>
      </w:r>
      <w:r w:rsidRPr="0048532F">
        <w:rPr>
          <w:color w:val="000009"/>
          <w:spacing w:val="-7"/>
          <w:lang w:val="es-ES_tradnl"/>
        </w:rPr>
        <w:t xml:space="preserve"> </w:t>
      </w:r>
      <w:r w:rsidRPr="0048532F">
        <w:rPr>
          <w:color w:val="000009"/>
          <w:lang w:val="es-ES_tradnl"/>
        </w:rPr>
        <w:t>su</w:t>
      </w:r>
      <w:r w:rsidRPr="0048532F">
        <w:rPr>
          <w:color w:val="000009"/>
          <w:spacing w:val="-9"/>
          <w:lang w:val="es-ES_tradnl"/>
        </w:rPr>
        <w:t xml:space="preserve"> </w:t>
      </w:r>
      <w:r w:rsidRPr="0048532F">
        <w:rPr>
          <w:color w:val="000009"/>
          <w:lang w:val="es-ES_tradnl"/>
        </w:rPr>
        <w:t>solicitud,</w:t>
      </w:r>
      <w:r w:rsidRPr="0048532F">
        <w:rPr>
          <w:color w:val="000009"/>
          <w:spacing w:val="-2"/>
          <w:lang w:val="es-ES_tradnl"/>
        </w:rPr>
        <w:t xml:space="preserve"> </w:t>
      </w:r>
      <w:r w:rsidRPr="0048532F">
        <w:rPr>
          <w:color w:val="000009"/>
          <w:lang w:val="es-ES_tradnl"/>
        </w:rPr>
        <w:t>la</w:t>
      </w:r>
      <w:r w:rsidRPr="0048532F">
        <w:rPr>
          <w:color w:val="000009"/>
          <w:spacing w:val="-7"/>
          <w:lang w:val="es-ES_tradnl"/>
        </w:rPr>
        <w:t xml:space="preserve"> </w:t>
      </w:r>
      <w:r w:rsidRPr="0048532F">
        <w:rPr>
          <w:color w:val="000009"/>
          <w:lang w:val="es-ES_tradnl"/>
        </w:rPr>
        <w:t>que</w:t>
      </w:r>
      <w:r w:rsidRPr="0048532F">
        <w:rPr>
          <w:color w:val="000009"/>
          <w:spacing w:val="-9"/>
          <w:lang w:val="es-ES_tradnl"/>
        </w:rPr>
        <w:t xml:space="preserve"> </w:t>
      </w:r>
      <w:r w:rsidRPr="0048532F">
        <w:rPr>
          <w:color w:val="000009"/>
          <w:lang w:val="es-ES_tradnl"/>
        </w:rPr>
        <w:t>ha</w:t>
      </w:r>
      <w:r w:rsidRPr="0048532F">
        <w:rPr>
          <w:color w:val="000009"/>
          <w:spacing w:val="-9"/>
          <w:lang w:val="es-ES_tradnl"/>
        </w:rPr>
        <w:t xml:space="preserve"> </w:t>
      </w:r>
      <w:r w:rsidRPr="0048532F">
        <w:rPr>
          <w:color w:val="000009"/>
          <w:lang w:val="es-ES_tradnl"/>
        </w:rPr>
        <w:t>sido estimada:</w:t>
      </w:r>
    </w:p>
    <w:p w14:paraId="78F9EC34" w14:textId="77777777" w:rsidR="005F5DAF" w:rsidRPr="0048532F" w:rsidRDefault="005F5DAF">
      <w:pPr>
        <w:pStyle w:val="Textoindependiente"/>
        <w:spacing w:before="10"/>
        <w:rPr>
          <w:sz w:val="21"/>
          <w:lang w:val="es-ES_tradnl"/>
        </w:rPr>
      </w:pPr>
    </w:p>
    <w:tbl>
      <w:tblPr>
        <w:tblStyle w:val="TableNormal"/>
        <w:tblW w:w="0" w:type="auto"/>
        <w:tblInd w:w="1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435"/>
        <w:gridCol w:w="2368"/>
        <w:gridCol w:w="1404"/>
        <w:gridCol w:w="1549"/>
        <w:gridCol w:w="1400"/>
      </w:tblGrid>
      <w:tr w:rsidR="005F5DAF" w:rsidRPr="0048532F" w14:paraId="3D38F4C2" w14:textId="77777777" w:rsidTr="0048532F">
        <w:trPr>
          <w:trHeight w:val="505"/>
        </w:trPr>
        <w:tc>
          <w:tcPr>
            <w:tcW w:w="2435" w:type="dxa"/>
          </w:tcPr>
          <w:p w14:paraId="26E78778" w14:textId="77777777" w:rsidR="005F5DAF" w:rsidRPr="0048532F" w:rsidRDefault="00000000" w:rsidP="0048532F">
            <w:pPr>
              <w:pStyle w:val="TableParagraph"/>
              <w:spacing w:before="2"/>
              <w:ind w:left="630"/>
              <w:jc w:val="center"/>
              <w:rPr>
                <w:lang w:val="es-ES_tradnl"/>
              </w:rPr>
            </w:pPr>
            <w:r w:rsidRPr="0048532F">
              <w:rPr>
                <w:color w:val="000009"/>
                <w:lang w:val="es-ES_tradnl"/>
              </w:rPr>
              <w:t>EXPEDIENTE</w:t>
            </w:r>
          </w:p>
        </w:tc>
        <w:tc>
          <w:tcPr>
            <w:tcW w:w="2368" w:type="dxa"/>
          </w:tcPr>
          <w:p w14:paraId="1B44D4BF" w14:textId="77777777" w:rsidR="005F5DAF" w:rsidRPr="0048532F" w:rsidRDefault="00000000" w:rsidP="0048532F">
            <w:pPr>
              <w:pStyle w:val="TableParagraph"/>
              <w:spacing w:before="2"/>
              <w:ind w:left="650"/>
              <w:jc w:val="center"/>
              <w:rPr>
                <w:lang w:val="es-ES_tradnl"/>
              </w:rPr>
            </w:pPr>
            <w:r w:rsidRPr="0048532F">
              <w:rPr>
                <w:color w:val="000009"/>
                <w:lang w:val="es-ES_tradnl"/>
              </w:rPr>
              <w:t>SOLICITANTE</w:t>
            </w:r>
          </w:p>
        </w:tc>
        <w:tc>
          <w:tcPr>
            <w:tcW w:w="1404" w:type="dxa"/>
          </w:tcPr>
          <w:p w14:paraId="3AA2682C" w14:textId="77777777" w:rsidR="005F5DAF" w:rsidRPr="0048532F" w:rsidRDefault="00000000" w:rsidP="0048532F">
            <w:pPr>
              <w:pStyle w:val="TableParagraph"/>
              <w:spacing w:before="2"/>
              <w:ind w:left="152"/>
              <w:jc w:val="center"/>
              <w:rPr>
                <w:lang w:val="es-ES_tradnl"/>
              </w:rPr>
            </w:pPr>
            <w:r w:rsidRPr="0048532F">
              <w:rPr>
                <w:color w:val="000009"/>
                <w:lang w:val="es-ES_tradnl"/>
              </w:rPr>
              <w:t>PROYECTO</w:t>
            </w:r>
          </w:p>
        </w:tc>
        <w:tc>
          <w:tcPr>
            <w:tcW w:w="1549" w:type="dxa"/>
          </w:tcPr>
          <w:p w14:paraId="03833016" w14:textId="77777777" w:rsidR="005F5DAF" w:rsidRPr="0048532F" w:rsidRDefault="00000000" w:rsidP="0048532F">
            <w:pPr>
              <w:pStyle w:val="TableParagraph"/>
              <w:spacing w:before="7" w:line="252" w:lineRule="exact"/>
              <w:ind w:left="281" w:right="283" w:firstLine="134"/>
              <w:jc w:val="center"/>
              <w:rPr>
                <w:lang w:val="es-ES_tradnl"/>
              </w:rPr>
            </w:pPr>
            <w:r w:rsidRPr="0048532F">
              <w:rPr>
                <w:color w:val="000009"/>
                <w:lang w:val="es-ES_tradnl"/>
              </w:rPr>
              <w:t>Puntos obtenidos</w:t>
            </w:r>
          </w:p>
        </w:tc>
        <w:tc>
          <w:tcPr>
            <w:tcW w:w="1400" w:type="dxa"/>
          </w:tcPr>
          <w:p w14:paraId="5AD87623" w14:textId="77777777" w:rsidR="005F5DAF" w:rsidRPr="0048532F" w:rsidRDefault="00000000" w:rsidP="0048532F">
            <w:pPr>
              <w:pStyle w:val="TableParagraph"/>
              <w:spacing w:before="7" w:line="252" w:lineRule="exact"/>
              <w:ind w:right="135"/>
              <w:jc w:val="center"/>
              <w:rPr>
                <w:lang w:val="es-ES_tradnl"/>
              </w:rPr>
            </w:pPr>
            <w:r w:rsidRPr="0048532F">
              <w:rPr>
                <w:color w:val="000009"/>
                <w:lang w:val="es-ES_tradnl"/>
              </w:rPr>
              <w:t>Intensidad de la ayuda</w:t>
            </w:r>
          </w:p>
        </w:tc>
      </w:tr>
      <w:tr w:rsidR="005F5DAF" w:rsidRPr="0048532F" w14:paraId="248A7868" w14:textId="77777777" w:rsidTr="0048532F">
        <w:trPr>
          <w:trHeight w:val="249"/>
        </w:trPr>
        <w:tc>
          <w:tcPr>
            <w:tcW w:w="2435" w:type="dxa"/>
          </w:tcPr>
          <w:p w14:paraId="4D127A5C" w14:textId="77777777" w:rsidR="005F5DAF" w:rsidRPr="0048532F" w:rsidRDefault="005F5DAF">
            <w:pPr>
              <w:pStyle w:val="TableParagraph"/>
              <w:rPr>
                <w:rFonts w:ascii="Times New Roman"/>
                <w:sz w:val="18"/>
                <w:lang w:val="es-ES_tradnl"/>
              </w:rPr>
            </w:pPr>
          </w:p>
        </w:tc>
        <w:tc>
          <w:tcPr>
            <w:tcW w:w="2368" w:type="dxa"/>
          </w:tcPr>
          <w:p w14:paraId="58ED0AFD" w14:textId="77777777" w:rsidR="005F5DAF" w:rsidRPr="0048532F" w:rsidRDefault="005F5DAF">
            <w:pPr>
              <w:pStyle w:val="TableParagraph"/>
              <w:rPr>
                <w:rFonts w:ascii="Times New Roman"/>
                <w:sz w:val="18"/>
                <w:lang w:val="es-ES_tradnl"/>
              </w:rPr>
            </w:pPr>
          </w:p>
        </w:tc>
        <w:tc>
          <w:tcPr>
            <w:tcW w:w="1404" w:type="dxa"/>
          </w:tcPr>
          <w:p w14:paraId="18CB7783" w14:textId="77777777" w:rsidR="005F5DAF" w:rsidRPr="0048532F" w:rsidRDefault="005F5DAF">
            <w:pPr>
              <w:pStyle w:val="TableParagraph"/>
              <w:rPr>
                <w:rFonts w:ascii="Times New Roman"/>
                <w:sz w:val="18"/>
                <w:lang w:val="es-ES_tradnl"/>
              </w:rPr>
            </w:pPr>
          </w:p>
        </w:tc>
        <w:tc>
          <w:tcPr>
            <w:tcW w:w="1549" w:type="dxa"/>
          </w:tcPr>
          <w:p w14:paraId="50B489C5" w14:textId="77777777" w:rsidR="005F5DAF" w:rsidRPr="0048532F" w:rsidRDefault="005F5DAF">
            <w:pPr>
              <w:pStyle w:val="TableParagraph"/>
              <w:rPr>
                <w:rFonts w:ascii="Times New Roman"/>
                <w:sz w:val="18"/>
                <w:lang w:val="es-ES_tradnl"/>
              </w:rPr>
            </w:pPr>
          </w:p>
        </w:tc>
        <w:tc>
          <w:tcPr>
            <w:tcW w:w="1400" w:type="dxa"/>
          </w:tcPr>
          <w:p w14:paraId="391638B6" w14:textId="77777777" w:rsidR="005F5DAF" w:rsidRPr="0048532F" w:rsidRDefault="005F5DAF">
            <w:pPr>
              <w:pStyle w:val="TableParagraph"/>
              <w:rPr>
                <w:rFonts w:ascii="Times New Roman"/>
                <w:sz w:val="18"/>
                <w:lang w:val="es-ES_tradnl"/>
              </w:rPr>
            </w:pPr>
          </w:p>
        </w:tc>
      </w:tr>
    </w:tbl>
    <w:p w14:paraId="6F3A02E6" w14:textId="77777777" w:rsidR="005F5DAF" w:rsidRPr="0048532F" w:rsidRDefault="005F5DAF">
      <w:pPr>
        <w:pStyle w:val="Textoindependiente"/>
        <w:spacing w:before="1"/>
        <w:rPr>
          <w:lang w:val="es-ES_tradnl"/>
        </w:rPr>
      </w:pPr>
    </w:p>
    <w:tbl>
      <w:tblPr>
        <w:tblStyle w:val="TableNormal"/>
        <w:tblW w:w="0" w:type="auto"/>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936"/>
        <w:gridCol w:w="1661"/>
        <w:gridCol w:w="2511"/>
      </w:tblGrid>
      <w:tr w:rsidR="005F5DAF" w:rsidRPr="0048532F" w14:paraId="3FD6EA27" w14:textId="77777777" w:rsidTr="0048532F">
        <w:trPr>
          <w:trHeight w:val="505"/>
        </w:trPr>
        <w:tc>
          <w:tcPr>
            <w:tcW w:w="4936" w:type="dxa"/>
          </w:tcPr>
          <w:p w14:paraId="1F8E1895" w14:textId="77777777" w:rsidR="005F5DAF" w:rsidRPr="0048532F" w:rsidRDefault="00000000" w:rsidP="0048532F">
            <w:pPr>
              <w:pStyle w:val="TableParagraph"/>
              <w:ind w:left="132"/>
              <w:jc w:val="center"/>
              <w:rPr>
                <w:lang w:val="es-ES_tradnl"/>
              </w:rPr>
            </w:pPr>
            <w:r w:rsidRPr="0048532F">
              <w:rPr>
                <w:color w:val="000009"/>
                <w:lang w:val="es-ES_tradnl"/>
              </w:rPr>
              <w:t>Persona beneficiaria</w:t>
            </w:r>
          </w:p>
        </w:tc>
        <w:tc>
          <w:tcPr>
            <w:tcW w:w="1661" w:type="dxa"/>
          </w:tcPr>
          <w:p w14:paraId="2951DCAE" w14:textId="77777777" w:rsidR="005F5DAF" w:rsidRPr="0048532F" w:rsidRDefault="00000000">
            <w:pPr>
              <w:pStyle w:val="TableParagraph"/>
              <w:spacing w:before="4" w:line="252" w:lineRule="exact"/>
              <w:ind w:left="828" w:right="222" w:hanging="312"/>
              <w:rPr>
                <w:lang w:val="es-ES_tradnl"/>
              </w:rPr>
            </w:pPr>
            <w:r w:rsidRPr="0048532F">
              <w:rPr>
                <w:color w:val="000009"/>
                <w:lang w:val="es-ES_tradnl"/>
              </w:rPr>
              <w:t>Inversión (€)</w:t>
            </w:r>
          </w:p>
        </w:tc>
        <w:tc>
          <w:tcPr>
            <w:tcW w:w="2511" w:type="dxa"/>
          </w:tcPr>
          <w:p w14:paraId="448BBCCD" w14:textId="77777777" w:rsidR="005F5DAF" w:rsidRPr="0048532F" w:rsidRDefault="00000000">
            <w:pPr>
              <w:pStyle w:val="TableParagraph"/>
              <w:ind w:left="595"/>
              <w:rPr>
                <w:lang w:val="es-ES_tradnl"/>
              </w:rPr>
            </w:pPr>
            <w:r w:rsidRPr="0048532F">
              <w:rPr>
                <w:color w:val="000009"/>
                <w:lang w:val="es-ES_tradnl"/>
              </w:rPr>
              <w:t>Subvención (€)</w:t>
            </w:r>
          </w:p>
        </w:tc>
      </w:tr>
      <w:tr w:rsidR="005F5DAF" w:rsidRPr="0048532F" w14:paraId="3B76EA50" w14:textId="77777777" w:rsidTr="0048532F">
        <w:trPr>
          <w:trHeight w:val="249"/>
        </w:trPr>
        <w:tc>
          <w:tcPr>
            <w:tcW w:w="4936" w:type="dxa"/>
          </w:tcPr>
          <w:p w14:paraId="32E1A04D" w14:textId="77777777" w:rsidR="005F5DAF" w:rsidRPr="0048532F" w:rsidRDefault="005F5DAF">
            <w:pPr>
              <w:pStyle w:val="TableParagraph"/>
              <w:rPr>
                <w:rFonts w:ascii="Times New Roman"/>
                <w:sz w:val="18"/>
                <w:lang w:val="es-ES_tradnl"/>
              </w:rPr>
            </w:pPr>
          </w:p>
        </w:tc>
        <w:tc>
          <w:tcPr>
            <w:tcW w:w="1661" w:type="dxa"/>
          </w:tcPr>
          <w:p w14:paraId="14CF846A" w14:textId="77777777" w:rsidR="005F5DAF" w:rsidRPr="0048532F" w:rsidRDefault="005F5DAF">
            <w:pPr>
              <w:pStyle w:val="TableParagraph"/>
              <w:rPr>
                <w:rFonts w:ascii="Times New Roman"/>
                <w:sz w:val="18"/>
                <w:lang w:val="es-ES_tradnl"/>
              </w:rPr>
            </w:pPr>
          </w:p>
        </w:tc>
        <w:tc>
          <w:tcPr>
            <w:tcW w:w="2511" w:type="dxa"/>
          </w:tcPr>
          <w:p w14:paraId="78179332" w14:textId="77777777" w:rsidR="005F5DAF" w:rsidRPr="0048532F" w:rsidRDefault="005F5DAF">
            <w:pPr>
              <w:pStyle w:val="TableParagraph"/>
              <w:rPr>
                <w:rFonts w:ascii="Times New Roman"/>
                <w:sz w:val="18"/>
                <w:lang w:val="es-ES_tradnl"/>
              </w:rPr>
            </w:pPr>
          </w:p>
        </w:tc>
      </w:tr>
      <w:tr w:rsidR="005F5DAF" w:rsidRPr="0048532F" w14:paraId="663238FF" w14:textId="77777777" w:rsidTr="0048532F">
        <w:trPr>
          <w:trHeight w:val="253"/>
        </w:trPr>
        <w:tc>
          <w:tcPr>
            <w:tcW w:w="4936" w:type="dxa"/>
          </w:tcPr>
          <w:p w14:paraId="5C07D05C" w14:textId="77777777" w:rsidR="005F5DAF" w:rsidRPr="0048532F" w:rsidRDefault="005F5DAF">
            <w:pPr>
              <w:pStyle w:val="TableParagraph"/>
              <w:rPr>
                <w:rFonts w:ascii="Times New Roman"/>
                <w:sz w:val="18"/>
                <w:lang w:val="es-ES_tradnl"/>
              </w:rPr>
            </w:pPr>
          </w:p>
        </w:tc>
        <w:tc>
          <w:tcPr>
            <w:tcW w:w="1661" w:type="dxa"/>
          </w:tcPr>
          <w:p w14:paraId="32D13656" w14:textId="77777777" w:rsidR="005F5DAF" w:rsidRPr="0048532F" w:rsidRDefault="005F5DAF">
            <w:pPr>
              <w:pStyle w:val="TableParagraph"/>
              <w:rPr>
                <w:rFonts w:ascii="Times New Roman"/>
                <w:sz w:val="18"/>
                <w:lang w:val="es-ES_tradnl"/>
              </w:rPr>
            </w:pPr>
          </w:p>
        </w:tc>
        <w:tc>
          <w:tcPr>
            <w:tcW w:w="2511" w:type="dxa"/>
          </w:tcPr>
          <w:p w14:paraId="1F1E3DB6" w14:textId="77777777" w:rsidR="005F5DAF" w:rsidRPr="0048532F" w:rsidRDefault="005F5DAF">
            <w:pPr>
              <w:pStyle w:val="TableParagraph"/>
              <w:rPr>
                <w:rFonts w:ascii="Times New Roman"/>
                <w:sz w:val="18"/>
                <w:lang w:val="es-ES_tradnl"/>
              </w:rPr>
            </w:pPr>
          </w:p>
        </w:tc>
      </w:tr>
      <w:tr w:rsidR="005F5DAF" w:rsidRPr="0048532F" w14:paraId="5809401F" w14:textId="77777777" w:rsidTr="0048532F">
        <w:trPr>
          <w:trHeight w:val="251"/>
        </w:trPr>
        <w:tc>
          <w:tcPr>
            <w:tcW w:w="4936" w:type="dxa"/>
          </w:tcPr>
          <w:p w14:paraId="2FC16C39" w14:textId="77777777" w:rsidR="005F5DAF" w:rsidRPr="0048532F" w:rsidRDefault="005F5DAF">
            <w:pPr>
              <w:pStyle w:val="TableParagraph"/>
              <w:rPr>
                <w:rFonts w:ascii="Times New Roman"/>
                <w:sz w:val="18"/>
                <w:lang w:val="es-ES_tradnl"/>
              </w:rPr>
            </w:pPr>
          </w:p>
        </w:tc>
        <w:tc>
          <w:tcPr>
            <w:tcW w:w="1661" w:type="dxa"/>
          </w:tcPr>
          <w:p w14:paraId="2A619B87" w14:textId="77777777" w:rsidR="005F5DAF" w:rsidRPr="0048532F" w:rsidRDefault="005F5DAF">
            <w:pPr>
              <w:pStyle w:val="TableParagraph"/>
              <w:rPr>
                <w:rFonts w:ascii="Times New Roman"/>
                <w:sz w:val="18"/>
                <w:lang w:val="es-ES_tradnl"/>
              </w:rPr>
            </w:pPr>
          </w:p>
        </w:tc>
        <w:tc>
          <w:tcPr>
            <w:tcW w:w="2511" w:type="dxa"/>
          </w:tcPr>
          <w:p w14:paraId="7D985531" w14:textId="77777777" w:rsidR="005F5DAF" w:rsidRPr="0048532F" w:rsidRDefault="005F5DAF">
            <w:pPr>
              <w:pStyle w:val="TableParagraph"/>
              <w:rPr>
                <w:rFonts w:ascii="Times New Roman"/>
                <w:sz w:val="18"/>
                <w:lang w:val="es-ES_tradnl"/>
              </w:rPr>
            </w:pPr>
          </w:p>
        </w:tc>
      </w:tr>
      <w:tr w:rsidR="005F5DAF" w:rsidRPr="0048532F" w14:paraId="6AB98BB7" w14:textId="77777777" w:rsidTr="0048532F">
        <w:trPr>
          <w:trHeight w:val="253"/>
        </w:trPr>
        <w:tc>
          <w:tcPr>
            <w:tcW w:w="4936" w:type="dxa"/>
          </w:tcPr>
          <w:p w14:paraId="75EDC0E5" w14:textId="77777777" w:rsidR="005F5DAF" w:rsidRPr="0048532F" w:rsidRDefault="005F5DAF">
            <w:pPr>
              <w:pStyle w:val="TableParagraph"/>
              <w:rPr>
                <w:rFonts w:ascii="Times New Roman"/>
                <w:sz w:val="18"/>
                <w:lang w:val="es-ES_tradnl"/>
              </w:rPr>
            </w:pPr>
          </w:p>
        </w:tc>
        <w:tc>
          <w:tcPr>
            <w:tcW w:w="1661" w:type="dxa"/>
          </w:tcPr>
          <w:p w14:paraId="3D0E1704" w14:textId="77777777" w:rsidR="005F5DAF" w:rsidRPr="0048532F" w:rsidRDefault="005F5DAF">
            <w:pPr>
              <w:pStyle w:val="TableParagraph"/>
              <w:rPr>
                <w:rFonts w:ascii="Times New Roman"/>
                <w:sz w:val="18"/>
                <w:lang w:val="es-ES_tradnl"/>
              </w:rPr>
            </w:pPr>
          </w:p>
        </w:tc>
        <w:tc>
          <w:tcPr>
            <w:tcW w:w="2511" w:type="dxa"/>
          </w:tcPr>
          <w:p w14:paraId="6095B7D0" w14:textId="77777777" w:rsidR="005F5DAF" w:rsidRPr="0048532F" w:rsidRDefault="005F5DAF">
            <w:pPr>
              <w:pStyle w:val="TableParagraph"/>
              <w:rPr>
                <w:rFonts w:ascii="Times New Roman"/>
                <w:sz w:val="18"/>
                <w:lang w:val="es-ES_tradnl"/>
              </w:rPr>
            </w:pPr>
          </w:p>
        </w:tc>
      </w:tr>
    </w:tbl>
    <w:p w14:paraId="6B31CD8F" w14:textId="77777777" w:rsidR="005F5DAF" w:rsidRPr="0048532F" w:rsidRDefault="005F5DAF">
      <w:pPr>
        <w:pStyle w:val="Textoindependiente"/>
        <w:rPr>
          <w:sz w:val="24"/>
          <w:lang w:val="es-ES_tradnl"/>
        </w:rPr>
      </w:pPr>
    </w:p>
    <w:p w14:paraId="70A7DE3B" w14:textId="77777777" w:rsidR="005F5DAF" w:rsidRPr="0048532F" w:rsidRDefault="005F5DAF">
      <w:pPr>
        <w:pStyle w:val="Textoindependiente"/>
        <w:rPr>
          <w:sz w:val="20"/>
          <w:lang w:val="es-ES_tradnl"/>
        </w:rPr>
      </w:pPr>
    </w:p>
    <w:p w14:paraId="7305843A" w14:textId="77777777" w:rsidR="005F5DAF" w:rsidRPr="0048532F" w:rsidRDefault="00000000">
      <w:pPr>
        <w:pStyle w:val="Textoindependiente"/>
        <w:spacing w:line="253" w:lineRule="exact"/>
        <w:ind w:left="796"/>
        <w:jc w:val="both"/>
        <w:rPr>
          <w:lang w:val="es-ES_tradnl"/>
        </w:rPr>
      </w:pPr>
      <w:r w:rsidRPr="0048532F">
        <w:rPr>
          <w:color w:val="000009"/>
          <w:lang w:val="es-ES_tradnl"/>
        </w:rPr>
        <w:t>Como persona beneficiaria queda sujeta a las siguientes condiciones y obligaciones:</w:t>
      </w:r>
    </w:p>
    <w:p w14:paraId="35AE9C95" w14:textId="77777777" w:rsidR="005F5DAF" w:rsidRPr="0048532F" w:rsidRDefault="00000000">
      <w:pPr>
        <w:pStyle w:val="Prrafodelista"/>
        <w:numPr>
          <w:ilvl w:val="0"/>
          <w:numId w:val="3"/>
        </w:numPr>
        <w:tabs>
          <w:tab w:val="left" w:pos="1116"/>
        </w:tabs>
        <w:ind w:right="1175" w:firstLine="540"/>
        <w:jc w:val="both"/>
        <w:rPr>
          <w:lang w:val="es-ES_tradnl"/>
        </w:rPr>
      </w:pPr>
      <w:r w:rsidRPr="0048532F">
        <w:rPr>
          <w:color w:val="000009"/>
          <w:lang w:val="es-ES_tradnl"/>
        </w:rPr>
        <w:t>Las actividades subvencionables deberán efectuarse dentro de los 24 meses contados</w:t>
      </w:r>
      <w:r w:rsidRPr="0048532F">
        <w:rPr>
          <w:color w:val="000009"/>
          <w:spacing w:val="-5"/>
          <w:lang w:val="es-ES_tradnl"/>
        </w:rPr>
        <w:t xml:space="preserve"> </w:t>
      </w:r>
      <w:r w:rsidRPr="0048532F">
        <w:rPr>
          <w:color w:val="000009"/>
          <w:lang w:val="es-ES_tradnl"/>
        </w:rPr>
        <w:t>desde</w:t>
      </w:r>
      <w:r w:rsidRPr="0048532F">
        <w:rPr>
          <w:color w:val="000009"/>
          <w:spacing w:val="-4"/>
          <w:lang w:val="es-ES_tradnl"/>
        </w:rPr>
        <w:t xml:space="preserve"> </w:t>
      </w:r>
      <w:r w:rsidRPr="0048532F">
        <w:rPr>
          <w:color w:val="000009"/>
          <w:lang w:val="es-ES_tradnl"/>
        </w:rPr>
        <w:t>la</w:t>
      </w:r>
      <w:r w:rsidRPr="0048532F">
        <w:rPr>
          <w:color w:val="000009"/>
          <w:spacing w:val="-4"/>
          <w:lang w:val="es-ES_tradnl"/>
        </w:rPr>
        <w:t xml:space="preserve"> </w:t>
      </w:r>
      <w:r w:rsidRPr="0048532F">
        <w:rPr>
          <w:color w:val="000009"/>
          <w:lang w:val="es-ES_tradnl"/>
        </w:rPr>
        <w:t>notificación</w:t>
      </w:r>
      <w:r w:rsidRPr="0048532F">
        <w:rPr>
          <w:color w:val="000009"/>
          <w:spacing w:val="-4"/>
          <w:lang w:val="es-ES_tradnl"/>
        </w:rPr>
        <w:t xml:space="preserve"> </w:t>
      </w:r>
      <w:r w:rsidRPr="0048532F">
        <w:rPr>
          <w:color w:val="000009"/>
          <w:lang w:val="es-ES_tradnl"/>
        </w:rPr>
        <w:t>de</w:t>
      </w:r>
      <w:r w:rsidRPr="0048532F">
        <w:rPr>
          <w:color w:val="000009"/>
          <w:spacing w:val="-4"/>
          <w:lang w:val="es-ES_tradnl"/>
        </w:rPr>
        <w:t xml:space="preserve"> </w:t>
      </w:r>
      <w:r w:rsidRPr="0048532F">
        <w:rPr>
          <w:color w:val="000009"/>
          <w:lang w:val="es-ES_tradnl"/>
        </w:rPr>
        <w:t>este</w:t>
      </w:r>
      <w:r w:rsidRPr="0048532F">
        <w:rPr>
          <w:color w:val="000009"/>
          <w:spacing w:val="-4"/>
          <w:lang w:val="es-ES_tradnl"/>
        </w:rPr>
        <w:t xml:space="preserve"> </w:t>
      </w:r>
      <w:r w:rsidRPr="0048532F">
        <w:rPr>
          <w:color w:val="000009"/>
          <w:lang w:val="es-ES_tradnl"/>
        </w:rPr>
        <w:t>acto</w:t>
      </w:r>
      <w:r w:rsidRPr="0048532F">
        <w:rPr>
          <w:color w:val="000009"/>
          <w:spacing w:val="-10"/>
          <w:lang w:val="es-ES_tradnl"/>
        </w:rPr>
        <w:t xml:space="preserve"> </w:t>
      </w:r>
      <w:r w:rsidRPr="0048532F">
        <w:rPr>
          <w:color w:val="000009"/>
          <w:sz w:val="20"/>
          <w:lang w:val="es-ES_tradnl"/>
        </w:rPr>
        <w:t>y</w:t>
      </w:r>
      <w:r w:rsidRPr="0048532F">
        <w:rPr>
          <w:color w:val="000009"/>
          <w:spacing w:val="-4"/>
          <w:sz w:val="20"/>
          <w:lang w:val="es-ES_tradnl"/>
        </w:rPr>
        <w:t xml:space="preserve"> </w:t>
      </w:r>
      <w:r w:rsidRPr="0048532F">
        <w:rPr>
          <w:color w:val="000009"/>
          <w:sz w:val="20"/>
          <w:lang w:val="es-ES_tradnl"/>
        </w:rPr>
        <w:t>siempre</w:t>
      </w:r>
      <w:r w:rsidRPr="0048532F">
        <w:rPr>
          <w:color w:val="000009"/>
          <w:spacing w:val="-6"/>
          <w:sz w:val="20"/>
          <w:lang w:val="es-ES_tradnl"/>
        </w:rPr>
        <w:t xml:space="preserve"> </w:t>
      </w:r>
      <w:r w:rsidRPr="0048532F">
        <w:rPr>
          <w:color w:val="000009"/>
          <w:sz w:val="20"/>
          <w:lang w:val="es-ES_tradnl"/>
        </w:rPr>
        <w:t>con</w:t>
      </w:r>
      <w:r w:rsidRPr="0048532F">
        <w:rPr>
          <w:color w:val="000009"/>
          <w:spacing w:val="-2"/>
          <w:sz w:val="20"/>
          <w:lang w:val="es-ES_tradnl"/>
        </w:rPr>
        <w:t xml:space="preserve"> </w:t>
      </w:r>
      <w:r w:rsidRPr="0048532F">
        <w:rPr>
          <w:color w:val="000009"/>
          <w:sz w:val="20"/>
          <w:lang w:val="es-ES_tradnl"/>
        </w:rPr>
        <w:t>anterioridad</w:t>
      </w:r>
      <w:r w:rsidRPr="0048532F">
        <w:rPr>
          <w:color w:val="000009"/>
          <w:spacing w:val="-3"/>
          <w:sz w:val="20"/>
          <w:lang w:val="es-ES_tradnl"/>
        </w:rPr>
        <w:t xml:space="preserve"> </w:t>
      </w:r>
      <w:r w:rsidRPr="0048532F">
        <w:rPr>
          <w:color w:val="000009"/>
          <w:sz w:val="20"/>
          <w:lang w:val="es-ES_tradnl"/>
        </w:rPr>
        <w:t>al</w:t>
      </w:r>
      <w:r w:rsidRPr="0048532F">
        <w:rPr>
          <w:color w:val="000009"/>
          <w:spacing w:val="-4"/>
          <w:sz w:val="20"/>
          <w:lang w:val="es-ES_tradnl"/>
        </w:rPr>
        <w:t xml:space="preserve"> </w:t>
      </w:r>
      <w:r w:rsidRPr="0048532F">
        <w:rPr>
          <w:color w:val="000009"/>
          <w:sz w:val="20"/>
          <w:lang w:val="es-ES_tradnl"/>
        </w:rPr>
        <w:t>31</w:t>
      </w:r>
      <w:r w:rsidRPr="0048532F">
        <w:rPr>
          <w:color w:val="000009"/>
          <w:spacing w:val="-3"/>
          <w:sz w:val="20"/>
          <w:lang w:val="es-ES_tradnl"/>
        </w:rPr>
        <w:t xml:space="preserve"> </w:t>
      </w:r>
      <w:r w:rsidRPr="0048532F">
        <w:rPr>
          <w:color w:val="000009"/>
          <w:sz w:val="20"/>
          <w:lang w:val="es-ES_tradnl"/>
        </w:rPr>
        <w:t>de</w:t>
      </w:r>
      <w:r w:rsidRPr="0048532F">
        <w:rPr>
          <w:color w:val="000009"/>
          <w:spacing w:val="-6"/>
          <w:sz w:val="20"/>
          <w:lang w:val="es-ES_tradnl"/>
        </w:rPr>
        <w:t xml:space="preserve"> </w:t>
      </w:r>
      <w:r w:rsidRPr="0048532F">
        <w:rPr>
          <w:color w:val="000009"/>
          <w:sz w:val="20"/>
          <w:lang w:val="es-ES_tradnl"/>
        </w:rPr>
        <w:t>octubre</w:t>
      </w:r>
      <w:r w:rsidRPr="0048532F">
        <w:rPr>
          <w:color w:val="000009"/>
          <w:spacing w:val="-3"/>
          <w:sz w:val="20"/>
          <w:lang w:val="es-ES_tradnl"/>
        </w:rPr>
        <w:t xml:space="preserve"> </w:t>
      </w:r>
      <w:r w:rsidRPr="0048532F">
        <w:rPr>
          <w:color w:val="000009"/>
          <w:sz w:val="20"/>
          <w:lang w:val="es-ES_tradnl"/>
        </w:rPr>
        <w:t>de</w:t>
      </w:r>
      <w:r w:rsidRPr="0048532F">
        <w:rPr>
          <w:color w:val="000009"/>
          <w:spacing w:val="-3"/>
          <w:sz w:val="20"/>
          <w:lang w:val="es-ES_tradnl"/>
        </w:rPr>
        <w:t xml:space="preserve"> </w:t>
      </w:r>
      <w:r w:rsidRPr="0048532F">
        <w:rPr>
          <w:color w:val="000009"/>
          <w:sz w:val="20"/>
          <w:lang w:val="es-ES_tradnl"/>
        </w:rPr>
        <w:t>2028</w:t>
      </w:r>
      <w:r w:rsidRPr="0048532F">
        <w:rPr>
          <w:color w:val="000009"/>
          <w:lang w:val="es-ES_tradnl"/>
        </w:rPr>
        <w:t>. Dentro de dicho plazo, deberá disponer de toda la documentación acreditativa del cumplimiento de los requisitos, así como realizar y justificar el pago de las inversiones y los gastos objeto de</w:t>
      </w:r>
      <w:r w:rsidRPr="0048532F">
        <w:rPr>
          <w:color w:val="000009"/>
          <w:spacing w:val="-2"/>
          <w:lang w:val="es-ES_tradnl"/>
        </w:rPr>
        <w:t xml:space="preserve"> </w:t>
      </w:r>
      <w:r w:rsidRPr="0048532F">
        <w:rPr>
          <w:color w:val="000009"/>
          <w:lang w:val="es-ES_tradnl"/>
        </w:rPr>
        <w:t>ayuda.</w:t>
      </w:r>
    </w:p>
    <w:p w14:paraId="06B9CF2F" w14:textId="77777777" w:rsidR="005F5DAF" w:rsidRPr="0048532F" w:rsidRDefault="00000000">
      <w:pPr>
        <w:pStyle w:val="Prrafodelista"/>
        <w:numPr>
          <w:ilvl w:val="0"/>
          <w:numId w:val="3"/>
        </w:numPr>
        <w:tabs>
          <w:tab w:val="left" w:pos="1049"/>
        </w:tabs>
        <w:ind w:right="1177" w:firstLine="540"/>
        <w:jc w:val="both"/>
        <w:rPr>
          <w:lang w:val="es-ES_tradnl"/>
        </w:rPr>
      </w:pPr>
      <w:r w:rsidRPr="0048532F">
        <w:rPr>
          <w:color w:val="000009"/>
          <w:lang w:val="es-ES_tradnl"/>
        </w:rPr>
        <w:t>La</w:t>
      </w:r>
      <w:r w:rsidRPr="0048532F">
        <w:rPr>
          <w:color w:val="000009"/>
          <w:spacing w:val="-15"/>
          <w:lang w:val="es-ES_tradnl"/>
        </w:rPr>
        <w:t xml:space="preserve"> </w:t>
      </w:r>
      <w:r w:rsidRPr="0048532F">
        <w:rPr>
          <w:color w:val="000009"/>
          <w:lang w:val="es-ES_tradnl"/>
        </w:rPr>
        <w:t>justificación</w:t>
      </w:r>
      <w:r w:rsidRPr="0048532F">
        <w:rPr>
          <w:color w:val="000009"/>
          <w:spacing w:val="-9"/>
          <w:lang w:val="es-ES_tradnl"/>
        </w:rPr>
        <w:t xml:space="preserve"> </w:t>
      </w:r>
      <w:r w:rsidRPr="0048532F">
        <w:rPr>
          <w:color w:val="000009"/>
          <w:lang w:val="es-ES_tradnl"/>
        </w:rPr>
        <w:t>de</w:t>
      </w:r>
      <w:r w:rsidRPr="0048532F">
        <w:rPr>
          <w:color w:val="000009"/>
          <w:spacing w:val="-11"/>
          <w:lang w:val="es-ES_tradnl"/>
        </w:rPr>
        <w:t xml:space="preserve"> </w:t>
      </w:r>
      <w:r w:rsidRPr="0048532F">
        <w:rPr>
          <w:color w:val="000009"/>
          <w:lang w:val="es-ES_tradnl"/>
        </w:rPr>
        <w:t>haber</w:t>
      </w:r>
      <w:r w:rsidRPr="0048532F">
        <w:rPr>
          <w:color w:val="000009"/>
          <w:spacing w:val="-11"/>
          <w:lang w:val="es-ES_tradnl"/>
        </w:rPr>
        <w:t xml:space="preserve"> </w:t>
      </w:r>
      <w:r w:rsidRPr="0048532F">
        <w:rPr>
          <w:color w:val="000009"/>
          <w:lang w:val="es-ES_tradnl"/>
        </w:rPr>
        <w:t>realizado</w:t>
      </w:r>
      <w:r w:rsidRPr="0048532F">
        <w:rPr>
          <w:color w:val="000009"/>
          <w:spacing w:val="-9"/>
          <w:lang w:val="es-ES_tradnl"/>
        </w:rPr>
        <w:t xml:space="preserve"> </w:t>
      </w:r>
      <w:r w:rsidRPr="0048532F">
        <w:rPr>
          <w:color w:val="000009"/>
          <w:lang w:val="es-ES_tradnl"/>
        </w:rPr>
        <w:t>el</w:t>
      </w:r>
      <w:r w:rsidRPr="0048532F">
        <w:rPr>
          <w:color w:val="000009"/>
          <w:spacing w:val="-12"/>
          <w:lang w:val="es-ES_tradnl"/>
        </w:rPr>
        <w:t xml:space="preserve"> </w:t>
      </w:r>
      <w:r w:rsidRPr="0048532F">
        <w:rPr>
          <w:color w:val="000009"/>
          <w:lang w:val="es-ES_tradnl"/>
        </w:rPr>
        <w:t>objeto</w:t>
      </w:r>
      <w:r w:rsidRPr="0048532F">
        <w:rPr>
          <w:color w:val="000009"/>
          <w:spacing w:val="-12"/>
          <w:lang w:val="es-ES_tradnl"/>
        </w:rPr>
        <w:t xml:space="preserve"> </w:t>
      </w:r>
      <w:r w:rsidRPr="0048532F">
        <w:rPr>
          <w:color w:val="000009"/>
          <w:lang w:val="es-ES_tradnl"/>
        </w:rPr>
        <w:t>de</w:t>
      </w:r>
      <w:r w:rsidRPr="0048532F">
        <w:rPr>
          <w:color w:val="000009"/>
          <w:spacing w:val="-11"/>
          <w:lang w:val="es-ES_tradnl"/>
        </w:rPr>
        <w:t xml:space="preserve"> </w:t>
      </w:r>
      <w:r w:rsidRPr="0048532F">
        <w:rPr>
          <w:color w:val="000009"/>
          <w:lang w:val="es-ES_tradnl"/>
        </w:rPr>
        <w:t>la</w:t>
      </w:r>
      <w:r w:rsidRPr="0048532F">
        <w:rPr>
          <w:color w:val="000009"/>
          <w:spacing w:val="-9"/>
          <w:lang w:val="es-ES_tradnl"/>
        </w:rPr>
        <w:t xml:space="preserve"> </w:t>
      </w:r>
      <w:r w:rsidRPr="0048532F">
        <w:rPr>
          <w:color w:val="000009"/>
          <w:lang w:val="es-ES_tradnl"/>
        </w:rPr>
        <w:t>subvención</w:t>
      </w:r>
      <w:r w:rsidRPr="0048532F">
        <w:rPr>
          <w:color w:val="000009"/>
          <w:spacing w:val="-11"/>
          <w:lang w:val="es-ES_tradnl"/>
        </w:rPr>
        <w:t xml:space="preserve"> </w:t>
      </w:r>
      <w:r w:rsidRPr="0048532F">
        <w:rPr>
          <w:color w:val="000009"/>
          <w:lang w:val="es-ES_tradnl"/>
        </w:rPr>
        <w:t>se</w:t>
      </w:r>
      <w:r w:rsidRPr="0048532F">
        <w:rPr>
          <w:color w:val="000009"/>
          <w:spacing w:val="-12"/>
          <w:lang w:val="es-ES_tradnl"/>
        </w:rPr>
        <w:t xml:space="preserve"> </w:t>
      </w:r>
      <w:r w:rsidRPr="0048532F">
        <w:rPr>
          <w:color w:val="000009"/>
          <w:lang w:val="es-ES_tradnl"/>
        </w:rPr>
        <w:t>efectuará</w:t>
      </w:r>
      <w:r w:rsidRPr="0048532F">
        <w:rPr>
          <w:color w:val="000009"/>
          <w:spacing w:val="-9"/>
          <w:lang w:val="es-ES_tradnl"/>
        </w:rPr>
        <w:t xml:space="preserve"> </w:t>
      </w:r>
      <w:r w:rsidRPr="0048532F">
        <w:rPr>
          <w:color w:val="000009"/>
          <w:lang w:val="es-ES_tradnl"/>
        </w:rPr>
        <w:t>dentro</w:t>
      </w:r>
      <w:r w:rsidRPr="0048532F">
        <w:rPr>
          <w:color w:val="000009"/>
          <w:spacing w:val="-11"/>
          <w:lang w:val="es-ES_tradnl"/>
        </w:rPr>
        <w:t xml:space="preserve"> </w:t>
      </w:r>
      <w:r w:rsidRPr="0048532F">
        <w:rPr>
          <w:color w:val="000009"/>
          <w:lang w:val="es-ES_tradnl"/>
        </w:rPr>
        <w:t>del mes</w:t>
      </w:r>
      <w:r w:rsidRPr="0048532F">
        <w:rPr>
          <w:color w:val="000009"/>
          <w:spacing w:val="-7"/>
          <w:lang w:val="es-ES_tradnl"/>
        </w:rPr>
        <w:t xml:space="preserve"> </w:t>
      </w:r>
      <w:r w:rsidRPr="0048532F">
        <w:rPr>
          <w:color w:val="000009"/>
          <w:lang w:val="es-ES_tradnl"/>
        </w:rPr>
        <w:t>siguiente</w:t>
      </w:r>
      <w:r w:rsidRPr="0048532F">
        <w:rPr>
          <w:color w:val="000009"/>
          <w:spacing w:val="-5"/>
          <w:lang w:val="es-ES_tradnl"/>
        </w:rPr>
        <w:t xml:space="preserve"> </w:t>
      </w:r>
      <w:r w:rsidRPr="0048532F">
        <w:rPr>
          <w:color w:val="000009"/>
          <w:lang w:val="es-ES_tradnl"/>
        </w:rPr>
        <w:t>a</w:t>
      </w:r>
      <w:r w:rsidRPr="0048532F">
        <w:rPr>
          <w:color w:val="000009"/>
          <w:spacing w:val="-7"/>
          <w:lang w:val="es-ES_tradnl"/>
        </w:rPr>
        <w:t xml:space="preserve"> </w:t>
      </w:r>
      <w:r w:rsidRPr="0048532F">
        <w:rPr>
          <w:color w:val="000009"/>
          <w:lang w:val="es-ES_tradnl"/>
        </w:rPr>
        <w:t>la</w:t>
      </w:r>
      <w:r w:rsidRPr="0048532F">
        <w:rPr>
          <w:color w:val="000009"/>
          <w:spacing w:val="-4"/>
          <w:lang w:val="es-ES_tradnl"/>
        </w:rPr>
        <w:t xml:space="preserve"> </w:t>
      </w:r>
      <w:r w:rsidRPr="0048532F">
        <w:rPr>
          <w:color w:val="000009"/>
          <w:lang w:val="es-ES_tradnl"/>
        </w:rPr>
        <w:t>terminación</w:t>
      </w:r>
      <w:r w:rsidRPr="0048532F">
        <w:rPr>
          <w:color w:val="000009"/>
          <w:spacing w:val="-5"/>
          <w:lang w:val="es-ES_tradnl"/>
        </w:rPr>
        <w:t xml:space="preserve"> </w:t>
      </w:r>
      <w:r w:rsidRPr="0048532F">
        <w:rPr>
          <w:color w:val="000009"/>
          <w:lang w:val="es-ES_tradnl"/>
        </w:rPr>
        <w:t>de</w:t>
      </w:r>
      <w:r w:rsidRPr="0048532F">
        <w:rPr>
          <w:color w:val="000009"/>
          <w:spacing w:val="-5"/>
          <w:lang w:val="es-ES_tradnl"/>
        </w:rPr>
        <w:t xml:space="preserve"> </w:t>
      </w:r>
      <w:r w:rsidRPr="0048532F">
        <w:rPr>
          <w:color w:val="000009"/>
          <w:lang w:val="es-ES_tradnl"/>
        </w:rPr>
        <w:t>las</w:t>
      </w:r>
      <w:r w:rsidRPr="0048532F">
        <w:rPr>
          <w:color w:val="000009"/>
          <w:spacing w:val="-5"/>
          <w:lang w:val="es-ES_tradnl"/>
        </w:rPr>
        <w:t xml:space="preserve"> </w:t>
      </w:r>
      <w:r w:rsidRPr="0048532F">
        <w:rPr>
          <w:color w:val="000009"/>
          <w:lang w:val="es-ES_tradnl"/>
        </w:rPr>
        <w:t>actuaciones,</w:t>
      </w:r>
      <w:r w:rsidRPr="0048532F">
        <w:rPr>
          <w:color w:val="000009"/>
          <w:spacing w:val="-3"/>
          <w:lang w:val="es-ES_tradnl"/>
        </w:rPr>
        <w:t xml:space="preserve"> </w:t>
      </w:r>
      <w:r w:rsidRPr="0048532F">
        <w:rPr>
          <w:color w:val="000009"/>
          <w:lang w:val="es-ES_tradnl"/>
        </w:rPr>
        <w:t>sin</w:t>
      </w:r>
      <w:r w:rsidRPr="0048532F">
        <w:rPr>
          <w:color w:val="000009"/>
          <w:spacing w:val="-5"/>
          <w:lang w:val="es-ES_tradnl"/>
        </w:rPr>
        <w:t xml:space="preserve"> </w:t>
      </w:r>
      <w:r w:rsidRPr="0048532F">
        <w:rPr>
          <w:color w:val="000009"/>
          <w:lang w:val="es-ES_tradnl"/>
        </w:rPr>
        <w:t>necesidad</w:t>
      </w:r>
      <w:r w:rsidRPr="0048532F">
        <w:rPr>
          <w:color w:val="000009"/>
          <w:spacing w:val="-5"/>
          <w:lang w:val="es-ES_tradnl"/>
        </w:rPr>
        <w:t xml:space="preserve"> </w:t>
      </w:r>
      <w:r w:rsidRPr="0048532F">
        <w:rPr>
          <w:color w:val="000009"/>
          <w:lang w:val="es-ES_tradnl"/>
        </w:rPr>
        <w:t>de</w:t>
      </w:r>
      <w:r w:rsidRPr="0048532F">
        <w:rPr>
          <w:color w:val="000009"/>
          <w:spacing w:val="-7"/>
          <w:lang w:val="es-ES_tradnl"/>
        </w:rPr>
        <w:t xml:space="preserve"> </w:t>
      </w:r>
      <w:r w:rsidRPr="0048532F">
        <w:rPr>
          <w:color w:val="000009"/>
          <w:lang w:val="es-ES_tradnl"/>
        </w:rPr>
        <w:t>agotar</w:t>
      </w:r>
      <w:r w:rsidRPr="0048532F">
        <w:rPr>
          <w:color w:val="000009"/>
          <w:spacing w:val="-5"/>
          <w:lang w:val="es-ES_tradnl"/>
        </w:rPr>
        <w:t xml:space="preserve"> </w:t>
      </w:r>
      <w:r w:rsidRPr="0048532F">
        <w:rPr>
          <w:color w:val="000009"/>
          <w:lang w:val="es-ES_tradnl"/>
        </w:rPr>
        <w:t>el</w:t>
      </w:r>
      <w:r w:rsidRPr="0048532F">
        <w:rPr>
          <w:color w:val="000009"/>
          <w:spacing w:val="-6"/>
          <w:lang w:val="es-ES_tradnl"/>
        </w:rPr>
        <w:t xml:space="preserve"> </w:t>
      </w:r>
      <w:r w:rsidRPr="0048532F">
        <w:rPr>
          <w:color w:val="000009"/>
          <w:lang w:val="es-ES_tradnl"/>
        </w:rPr>
        <w:t>plazo</w:t>
      </w:r>
      <w:r w:rsidRPr="0048532F">
        <w:rPr>
          <w:color w:val="000009"/>
          <w:spacing w:val="-8"/>
          <w:lang w:val="es-ES_tradnl"/>
        </w:rPr>
        <w:t xml:space="preserve"> </w:t>
      </w:r>
      <w:r w:rsidRPr="0048532F">
        <w:rPr>
          <w:color w:val="000009"/>
          <w:lang w:val="es-ES_tradnl"/>
        </w:rPr>
        <w:t>máximo de ejecución que se determina en este</w:t>
      </w:r>
      <w:r w:rsidRPr="0048532F">
        <w:rPr>
          <w:color w:val="000009"/>
          <w:spacing w:val="-4"/>
          <w:lang w:val="es-ES_tradnl"/>
        </w:rPr>
        <w:t xml:space="preserve"> </w:t>
      </w:r>
      <w:r w:rsidRPr="0048532F">
        <w:rPr>
          <w:color w:val="000009"/>
          <w:lang w:val="es-ES_tradnl"/>
        </w:rPr>
        <w:t>acto.</w:t>
      </w:r>
    </w:p>
    <w:p w14:paraId="214DE364" w14:textId="77777777" w:rsidR="005F5DAF" w:rsidRPr="0048532F" w:rsidRDefault="00000000">
      <w:pPr>
        <w:pStyle w:val="Prrafodelista"/>
        <w:numPr>
          <w:ilvl w:val="0"/>
          <w:numId w:val="3"/>
        </w:numPr>
        <w:tabs>
          <w:tab w:val="left" w:pos="1057"/>
        </w:tabs>
        <w:ind w:right="1178" w:firstLine="540"/>
        <w:jc w:val="both"/>
        <w:rPr>
          <w:lang w:val="es-ES_tradnl"/>
        </w:rPr>
      </w:pPr>
      <w:r w:rsidRPr="0048532F">
        <w:rPr>
          <w:color w:val="000009"/>
          <w:lang w:val="es-ES_tradnl"/>
        </w:rPr>
        <w:t>La justificación de la subvención adoptará la forma de cuenta justificativa, prevista en la Convocatoria********************(NOMBRE CORTO DE LA</w:t>
      </w:r>
      <w:r w:rsidRPr="0048532F">
        <w:rPr>
          <w:color w:val="000009"/>
          <w:spacing w:val="-9"/>
          <w:lang w:val="es-ES_tradnl"/>
        </w:rPr>
        <w:t xml:space="preserve"> </w:t>
      </w:r>
      <w:r w:rsidRPr="0048532F">
        <w:rPr>
          <w:color w:val="000009"/>
          <w:lang w:val="es-ES_tradnl"/>
        </w:rPr>
        <w:t>CONVOCATORIA)</w:t>
      </w:r>
    </w:p>
    <w:p w14:paraId="44193856" w14:textId="77777777" w:rsidR="005F5DAF" w:rsidRPr="0048532F" w:rsidRDefault="00000000">
      <w:pPr>
        <w:pStyle w:val="Prrafodelista"/>
        <w:numPr>
          <w:ilvl w:val="0"/>
          <w:numId w:val="3"/>
        </w:numPr>
        <w:tabs>
          <w:tab w:val="left" w:pos="1277"/>
        </w:tabs>
        <w:ind w:right="1175" w:firstLine="540"/>
        <w:jc w:val="both"/>
        <w:rPr>
          <w:lang w:val="es-ES_tradnl"/>
        </w:rPr>
      </w:pPr>
      <w:r w:rsidRPr="0048532F">
        <w:rPr>
          <w:color w:val="000009"/>
          <w:lang w:val="es-ES_tradnl"/>
        </w:rPr>
        <w:t>Las subvenciones estarán sujetas al régimen de reintegro previsto en las disposiciones</w:t>
      </w:r>
      <w:r w:rsidRPr="0048532F">
        <w:rPr>
          <w:color w:val="000009"/>
          <w:spacing w:val="-17"/>
          <w:lang w:val="es-ES_tradnl"/>
        </w:rPr>
        <w:t xml:space="preserve"> </w:t>
      </w:r>
      <w:r w:rsidRPr="0048532F">
        <w:rPr>
          <w:color w:val="000009"/>
          <w:lang w:val="es-ES_tradnl"/>
        </w:rPr>
        <w:t>correspondientes</w:t>
      </w:r>
      <w:r w:rsidRPr="0048532F">
        <w:rPr>
          <w:color w:val="000009"/>
          <w:spacing w:val="-17"/>
          <w:lang w:val="es-ES_tradnl"/>
        </w:rPr>
        <w:t xml:space="preserve"> </w:t>
      </w:r>
      <w:r w:rsidRPr="0048532F">
        <w:rPr>
          <w:color w:val="000009"/>
          <w:lang w:val="es-ES_tradnl"/>
        </w:rPr>
        <w:t>y</w:t>
      </w:r>
      <w:r w:rsidRPr="0048532F">
        <w:rPr>
          <w:color w:val="000009"/>
          <w:spacing w:val="-19"/>
          <w:lang w:val="es-ES_tradnl"/>
        </w:rPr>
        <w:t xml:space="preserve"> </w:t>
      </w:r>
      <w:r w:rsidRPr="0048532F">
        <w:rPr>
          <w:color w:val="000009"/>
          <w:lang w:val="es-ES_tradnl"/>
        </w:rPr>
        <w:t>en</w:t>
      </w:r>
      <w:r w:rsidRPr="0048532F">
        <w:rPr>
          <w:color w:val="000009"/>
          <w:spacing w:val="-19"/>
          <w:lang w:val="es-ES_tradnl"/>
        </w:rPr>
        <w:t xml:space="preserve"> </w:t>
      </w:r>
      <w:r w:rsidRPr="0048532F">
        <w:rPr>
          <w:color w:val="000009"/>
          <w:lang w:val="es-ES_tradnl"/>
        </w:rPr>
        <w:t>particular</w:t>
      </w:r>
      <w:r w:rsidRPr="0048532F">
        <w:rPr>
          <w:color w:val="000009"/>
          <w:spacing w:val="-18"/>
          <w:lang w:val="es-ES_tradnl"/>
        </w:rPr>
        <w:t xml:space="preserve"> </w:t>
      </w:r>
      <w:r w:rsidRPr="0048532F">
        <w:rPr>
          <w:color w:val="000009"/>
          <w:lang w:val="es-ES_tradnl"/>
        </w:rPr>
        <w:t>en</w:t>
      </w:r>
      <w:r w:rsidRPr="0048532F">
        <w:rPr>
          <w:color w:val="000009"/>
          <w:spacing w:val="-17"/>
          <w:lang w:val="es-ES_tradnl"/>
        </w:rPr>
        <w:t xml:space="preserve"> </w:t>
      </w:r>
      <w:r w:rsidRPr="0048532F">
        <w:rPr>
          <w:color w:val="000009"/>
          <w:lang w:val="es-ES_tradnl"/>
        </w:rPr>
        <w:t>el</w:t>
      </w:r>
      <w:r w:rsidRPr="0048532F">
        <w:rPr>
          <w:color w:val="000009"/>
          <w:spacing w:val="-18"/>
          <w:lang w:val="es-ES_tradnl"/>
        </w:rPr>
        <w:t xml:space="preserve"> </w:t>
      </w:r>
      <w:r w:rsidRPr="0048532F">
        <w:rPr>
          <w:color w:val="000009"/>
          <w:lang w:val="es-ES_tradnl"/>
        </w:rPr>
        <w:t>decreto</w:t>
      </w:r>
      <w:r w:rsidRPr="0048532F">
        <w:rPr>
          <w:color w:val="000009"/>
          <w:spacing w:val="-17"/>
          <w:lang w:val="es-ES_tradnl"/>
        </w:rPr>
        <w:t xml:space="preserve"> </w:t>
      </w:r>
      <w:r w:rsidRPr="0048532F">
        <w:rPr>
          <w:color w:val="000009"/>
          <w:lang w:val="es-ES_tradnl"/>
        </w:rPr>
        <w:t>legislativo</w:t>
      </w:r>
      <w:r w:rsidRPr="0048532F">
        <w:rPr>
          <w:color w:val="000009"/>
          <w:spacing w:val="-18"/>
          <w:lang w:val="es-ES_tradnl"/>
        </w:rPr>
        <w:t xml:space="preserve"> </w:t>
      </w:r>
      <w:r w:rsidRPr="0048532F">
        <w:rPr>
          <w:color w:val="000009"/>
          <w:lang w:val="es-ES_tradnl"/>
        </w:rPr>
        <w:t>2/2023,</w:t>
      </w:r>
      <w:r w:rsidRPr="0048532F">
        <w:rPr>
          <w:color w:val="000009"/>
          <w:spacing w:val="-16"/>
          <w:lang w:val="es-ES_tradnl"/>
        </w:rPr>
        <w:t xml:space="preserve"> </w:t>
      </w:r>
      <w:r w:rsidRPr="0048532F">
        <w:rPr>
          <w:color w:val="000009"/>
          <w:lang w:val="es-ES_tradnl"/>
        </w:rPr>
        <w:t>de</w:t>
      </w:r>
      <w:r w:rsidRPr="0048532F">
        <w:rPr>
          <w:color w:val="000009"/>
          <w:spacing w:val="-19"/>
          <w:lang w:val="es-ES_tradnl"/>
        </w:rPr>
        <w:t xml:space="preserve"> </w:t>
      </w:r>
      <w:r w:rsidRPr="0048532F">
        <w:rPr>
          <w:color w:val="000009"/>
          <w:lang w:val="es-ES_tradnl"/>
        </w:rPr>
        <w:t>3</w:t>
      </w:r>
      <w:r w:rsidRPr="0048532F">
        <w:rPr>
          <w:color w:val="000009"/>
          <w:spacing w:val="-19"/>
          <w:lang w:val="es-ES_tradnl"/>
        </w:rPr>
        <w:t xml:space="preserve"> </w:t>
      </w:r>
      <w:r w:rsidRPr="0048532F">
        <w:rPr>
          <w:color w:val="000009"/>
          <w:lang w:val="es-ES_tradnl"/>
        </w:rPr>
        <w:t>de</w:t>
      </w:r>
      <w:r w:rsidRPr="0048532F">
        <w:rPr>
          <w:color w:val="000009"/>
          <w:spacing w:val="-19"/>
          <w:lang w:val="es-ES_tradnl"/>
        </w:rPr>
        <w:t xml:space="preserve"> </w:t>
      </w:r>
      <w:r w:rsidRPr="0048532F">
        <w:rPr>
          <w:color w:val="000009"/>
          <w:lang w:val="es-ES_tradnl"/>
        </w:rPr>
        <w:t>mayo, del</w:t>
      </w:r>
      <w:r w:rsidRPr="0048532F">
        <w:rPr>
          <w:color w:val="000009"/>
          <w:spacing w:val="-9"/>
          <w:lang w:val="es-ES_tradnl"/>
        </w:rPr>
        <w:t xml:space="preserve"> </w:t>
      </w:r>
      <w:r w:rsidRPr="0048532F">
        <w:rPr>
          <w:color w:val="000009"/>
          <w:lang w:val="es-ES_tradnl"/>
        </w:rPr>
        <w:t>Gobierno</w:t>
      </w:r>
      <w:r w:rsidRPr="0048532F">
        <w:rPr>
          <w:color w:val="000009"/>
          <w:spacing w:val="-11"/>
          <w:lang w:val="es-ES_tradnl"/>
        </w:rPr>
        <w:t xml:space="preserve"> </w:t>
      </w:r>
      <w:r w:rsidRPr="0048532F">
        <w:rPr>
          <w:color w:val="000009"/>
          <w:lang w:val="es-ES_tradnl"/>
        </w:rPr>
        <w:t>de</w:t>
      </w:r>
      <w:r w:rsidRPr="0048532F">
        <w:rPr>
          <w:color w:val="000009"/>
          <w:spacing w:val="-11"/>
          <w:lang w:val="es-ES_tradnl"/>
        </w:rPr>
        <w:t xml:space="preserve"> </w:t>
      </w:r>
      <w:r w:rsidRPr="0048532F">
        <w:rPr>
          <w:color w:val="000009"/>
          <w:lang w:val="es-ES_tradnl"/>
        </w:rPr>
        <w:t>Aragón,</w:t>
      </w:r>
      <w:r w:rsidRPr="0048532F">
        <w:rPr>
          <w:color w:val="000009"/>
          <w:spacing w:val="-9"/>
          <w:lang w:val="es-ES_tradnl"/>
        </w:rPr>
        <w:t xml:space="preserve"> </w:t>
      </w:r>
      <w:r w:rsidRPr="0048532F">
        <w:rPr>
          <w:color w:val="000009"/>
          <w:lang w:val="es-ES_tradnl"/>
        </w:rPr>
        <w:t>por</w:t>
      </w:r>
      <w:r w:rsidRPr="0048532F">
        <w:rPr>
          <w:color w:val="000009"/>
          <w:spacing w:val="-8"/>
          <w:lang w:val="es-ES_tradnl"/>
        </w:rPr>
        <w:t xml:space="preserve"> </w:t>
      </w:r>
      <w:r w:rsidRPr="0048532F">
        <w:rPr>
          <w:color w:val="000009"/>
          <w:lang w:val="es-ES_tradnl"/>
        </w:rPr>
        <w:t>el</w:t>
      </w:r>
      <w:r w:rsidRPr="0048532F">
        <w:rPr>
          <w:color w:val="000009"/>
          <w:spacing w:val="-12"/>
          <w:lang w:val="es-ES_tradnl"/>
        </w:rPr>
        <w:t xml:space="preserve"> </w:t>
      </w:r>
      <w:r w:rsidRPr="0048532F">
        <w:rPr>
          <w:color w:val="000009"/>
          <w:lang w:val="es-ES_tradnl"/>
        </w:rPr>
        <w:t>que</w:t>
      </w:r>
      <w:r w:rsidRPr="0048532F">
        <w:rPr>
          <w:color w:val="000009"/>
          <w:spacing w:val="-8"/>
          <w:lang w:val="es-ES_tradnl"/>
        </w:rPr>
        <w:t xml:space="preserve"> </w:t>
      </w:r>
      <w:r w:rsidRPr="0048532F">
        <w:rPr>
          <w:color w:val="000009"/>
          <w:lang w:val="es-ES_tradnl"/>
        </w:rPr>
        <w:t>se</w:t>
      </w:r>
      <w:r w:rsidRPr="0048532F">
        <w:rPr>
          <w:color w:val="000009"/>
          <w:spacing w:val="-11"/>
          <w:lang w:val="es-ES_tradnl"/>
        </w:rPr>
        <w:t xml:space="preserve"> </w:t>
      </w:r>
      <w:r w:rsidRPr="0048532F">
        <w:rPr>
          <w:color w:val="000009"/>
          <w:lang w:val="es-ES_tradnl"/>
        </w:rPr>
        <w:t>aprueba</w:t>
      </w:r>
      <w:r w:rsidRPr="0048532F">
        <w:rPr>
          <w:color w:val="000009"/>
          <w:spacing w:val="-9"/>
          <w:lang w:val="es-ES_tradnl"/>
        </w:rPr>
        <w:t xml:space="preserve"> </w:t>
      </w:r>
      <w:r w:rsidRPr="0048532F">
        <w:rPr>
          <w:color w:val="000009"/>
          <w:lang w:val="es-ES_tradnl"/>
        </w:rPr>
        <w:t>el</w:t>
      </w:r>
      <w:r w:rsidRPr="0048532F">
        <w:rPr>
          <w:color w:val="000009"/>
          <w:spacing w:val="-11"/>
          <w:lang w:val="es-ES_tradnl"/>
        </w:rPr>
        <w:t xml:space="preserve"> </w:t>
      </w:r>
      <w:r w:rsidRPr="0048532F">
        <w:rPr>
          <w:color w:val="000009"/>
          <w:lang w:val="es-ES_tradnl"/>
        </w:rPr>
        <w:t>texto</w:t>
      </w:r>
      <w:r w:rsidRPr="0048532F">
        <w:rPr>
          <w:color w:val="000009"/>
          <w:spacing w:val="-11"/>
          <w:lang w:val="es-ES_tradnl"/>
        </w:rPr>
        <w:t xml:space="preserve"> </w:t>
      </w:r>
      <w:r w:rsidRPr="0048532F">
        <w:rPr>
          <w:color w:val="000009"/>
          <w:lang w:val="es-ES_tradnl"/>
        </w:rPr>
        <w:t>refundido</w:t>
      </w:r>
      <w:r w:rsidRPr="0048532F">
        <w:rPr>
          <w:color w:val="000009"/>
          <w:spacing w:val="-11"/>
          <w:lang w:val="es-ES_tradnl"/>
        </w:rPr>
        <w:t xml:space="preserve"> </w:t>
      </w:r>
      <w:r w:rsidRPr="0048532F">
        <w:rPr>
          <w:color w:val="000009"/>
          <w:lang w:val="es-ES_tradnl"/>
        </w:rPr>
        <w:t>de</w:t>
      </w:r>
      <w:r w:rsidRPr="0048532F">
        <w:rPr>
          <w:color w:val="000009"/>
          <w:spacing w:val="-10"/>
          <w:lang w:val="es-ES_tradnl"/>
        </w:rPr>
        <w:t xml:space="preserve"> </w:t>
      </w:r>
      <w:r w:rsidRPr="0048532F">
        <w:rPr>
          <w:color w:val="000009"/>
          <w:lang w:val="es-ES_tradnl"/>
        </w:rPr>
        <w:t>la</w:t>
      </w:r>
      <w:r w:rsidRPr="0048532F">
        <w:rPr>
          <w:color w:val="000009"/>
          <w:spacing w:val="-9"/>
          <w:lang w:val="es-ES_tradnl"/>
        </w:rPr>
        <w:t xml:space="preserve"> </w:t>
      </w:r>
      <w:r w:rsidRPr="0048532F">
        <w:rPr>
          <w:color w:val="000009"/>
          <w:lang w:val="es-ES_tradnl"/>
        </w:rPr>
        <w:t>Ley</w:t>
      </w:r>
      <w:r w:rsidRPr="0048532F">
        <w:rPr>
          <w:color w:val="000009"/>
          <w:spacing w:val="-13"/>
          <w:lang w:val="es-ES_tradnl"/>
        </w:rPr>
        <w:t xml:space="preserve"> </w:t>
      </w:r>
      <w:r w:rsidRPr="0048532F">
        <w:rPr>
          <w:color w:val="000009"/>
          <w:lang w:val="es-ES_tradnl"/>
        </w:rPr>
        <w:t>de</w:t>
      </w:r>
      <w:r w:rsidRPr="0048532F">
        <w:rPr>
          <w:color w:val="000009"/>
          <w:spacing w:val="-8"/>
          <w:lang w:val="es-ES_tradnl"/>
        </w:rPr>
        <w:t xml:space="preserve"> </w:t>
      </w:r>
      <w:r w:rsidRPr="0048532F">
        <w:rPr>
          <w:color w:val="000009"/>
          <w:lang w:val="es-ES_tradnl"/>
        </w:rPr>
        <w:t>Subvenciones de Aragón. Cuando se verifique el incumplimiento de las obligaciones y condiciones previstas en la normativa aplicable en la materia, en las bases reguladoras, en la convocatoria o en este acto, procederá el reintegro de las cuantías percibidas, así como de los intereses correspondientes, si se hubieran percibido, o, en su caso, se producirá la pérdida del derecho al cobro de las subvenciones</w:t>
      </w:r>
      <w:r w:rsidRPr="0048532F">
        <w:rPr>
          <w:color w:val="000009"/>
          <w:spacing w:val="-4"/>
          <w:lang w:val="es-ES_tradnl"/>
        </w:rPr>
        <w:t xml:space="preserve"> </w:t>
      </w:r>
      <w:r w:rsidRPr="0048532F">
        <w:rPr>
          <w:color w:val="000009"/>
          <w:lang w:val="es-ES_tradnl"/>
        </w:rPr>
        <w:t>concedidas.</w:t>
      </w:r>
    </w:p>
    <w:p w14:paraId="16932040" w14:textId="77777777" w:rsidR="005F5DAF" w:rsidRPr="0048532F" w:rsidRDefault="005F5DAF">
      <w:pPr>
        <w:jc w:val="both"/>
        <w:rPr>
          <w:lang w:val="es-ES_tradnl"/>
        </w:rPr>
        <w:sectPr w:rsidR="005F5DAF" w:rsidRPr="0048532F">
          <w:headerReference w:type="default" r:id="rId8"/>
          <w:type w:val="continuous"/>
          <w:pgSz w:w="11910" w:h="16840"/>
          <w:pgMar w:top="1660" w:right="520" w:bottom="280" w:left="1020" w:header="651" w:footer="720" w:gutter="0"/>
          <w:cols w:space="720"/>
        </w:sectPr>
      </w:pPr>
    </w:p>
    <w:p w14:paraId="2548E508" w14:textId="77777777" w:rsidR="005F5DAF" w:rsidRPr="0048532F" w:rsidRDefault="005F5DAF">
      <w:pPr>
        <w:pStyle w:val="Textoindependiente"/>
        <w:spacing w:before="11"/>
        <w:rPr>
          <w:sz w:val="15"/>
          <w:lang w:val="es-ES_tradnl"/>
        </w:rPr>
      </w:pPr>
    </w:p>
    <w:p w14:paraId="78873D11" w14:textId="77777777" w:rsidR="005F5DAF" w:rsidRPr="0048532F" w:rsidRDefault="00000000">
      <w:pPr>
        <w:pStyle w:val="Prrafodelista"/>
        <w:numPr>
          <w:ilvl w:val="0"/>
          <w:numId w:val="3"/>
        </w:numPr>
        <w:tabs>
          <w:tab w:val="left" w:pos="1042"/>
        </w:tabs>
        <w:spacing w:before="94"/>
        <w:ind w:right="1174" w:firstLine="540"/>
        <w:jc w:val="both"/>
        <w:rPr>
          <w:lang w:val="es-ES_tradnl"/>
        </w:rPr>
      </w:pPr>
      <w:r w:rsidRPr="0048532F">
        <w:rPr>
          <w:color w:val="000009"/>
          <w:lang w:val="es-ES_tradnl"/>
        </w:rPr>
        <w:t>Comunicar</w:t>
      </w:r>
      <w:r w:rsidRPr="0048532F">
        <w:rPr>
          <w:color w:val="000009"/>
          <w:spacing w:val="-19"/>
          <w:lang w:val="es-ES_tradnl"/>
        </w:rPr>
        <w:t xml:space="preserve"> </w:t>
      </w:r>
      <w:r w:rsidRPr="0048532F">
        <w:rPr>
          <w:color w:val="000009"/>
          <w:lang w:val="es-ES_tradnl"/>
        </w:rPr>
        <w:t>al</w:t>
      </w:r>
      <w:r w:rsidRPr="0048532F">
        <w:rPr>
          <w:color w:val="000009"/>
          <w:spacing w:val="-20"/>
          <w:lang w:val="es-ES_tradnl"/>
        </w:rPr>
        <w:t xml:space="preserve"> </w:t>
      </w:r>
      <w:r w:rsidRPr="0048532F">
        <w:rPr>
          <w:color w:val="000009"/>
          <w:lang w:val="es-ES_tradnl"/>
        </w:rPr>
        <w:t>Grupo</w:t>
      </w:r>
      <w:r w:rsidRPr="0048532F">
        <w:rPr>
          <w:color w:val="000009"/>
          <w:spacing w:val="-18"/>
          <w:lang w:val="es-ES_tradnl"/>
        </w:rPr>
        <w:t xml:space="preserve"> </w:t>
      </w:r>
      <w:r w:rsidRPr="0048532F">
        <w:rPr>
          <w:color w:val="000009"/>
          <w:lang w:val="es-ES_tradnl"/>
        </w:rPr>
        <w:t>de</w:t>
      </w:r>
      <w:r w:rsidRPr="0048532F">
        <w:rPr>
          <w:color w:val="000009"/>
          <w:spacing w:val="-18"/>
          <w:lang w:val="es-ES_tradnl"/>
        </w:rPr>
        <w:t xml:space="preserve"> </w:t>
      </w:r>
      <w:r w:rsidRPr="0048532F">
        <w:rPr>
          <w:color w:val="000009"/>
          <w:lang w:val="es-ES_tradnl"/>
        </w:rPr>
        <w:t>acción</w:t>
      </w:r>
      <w:r w:rsidRPr="0048532F">
        <w:rPr>
          <w:color w:val="000009"/>
          <w:spacing w:val="-19"/>
          <w:lang w:val="es-ES_tradnl"/>
        </w:rPr>
        <w:t xml:space="preserve"> </w:t>
      </w:r>
      <w:r w:rsidRPr="0048532F">
        <w:rPr>
          <w:color w:val="000009"/>
          <w:lang w:val="es-ES_tradnl"/>
        </w:rPr>
        <w:t>local,</w:t>
      </w:r>
      <w:r w:rsidRPr="0048532F">
        <w:rPr>
          <w:color w:val="000009"/>
          <w:spacing w:val="-17"/>
          <w:lang w:val="es-ES_tradnl"/>
        </w:rPr>
        <w:t xml:space="preserve"> </w:t>
      </w:r>
      <w:r w:rsidRPr="0048532F">
        <w:rPr>
          <w:color w:val="000009"/>
          <w:lang w:val="es-ES_tradnl"/>
        </w:rPr>
        <w:t>la</w:t>
      </w:r>
      <w:r w:rsidRPr="0048532F">
        <w:rPr>
          <w:color w:val="000009"/>
          <w:spacing w:val="-19"/>
          <w:lang w:val="es-ES_tradnl"/>
        </w:rPr>
        <w:t xml:space="preserve"> </w:t>
      </w:r>
      <w:r w:rsidRPr="0048532F">
        <w:rPr>
          <w:color w:val="000009"/>
          <w:lang w:val="es-ES_tradnl"/>
        </w:rPr>
        <w:t>solicitud,</w:t>
      </w:r>
      <w:r w:rsidRPr="0048532F">
        <w:rPr>
          <w:color w:val="000009"/>
          <w:spacing w:val="-17"/>
          <w:lang w:val="es-ES_tradnl"/>
        </w:rPr>
        <w:t xml:space="preserve"> </w:t>
      </w:r>
      <w:r w:rsidRPr="0048532F">
        <w:rPr>
          <w:color w:val="000009"/>
          <w:lang w:val="es-ES_tradnl"/>
        </w:rPr>
        <w:t>concesión</w:t>
      </w:r>
      <w:r w:rsidRPr="0048532F">
        <w:rPr>
          <w:color w:val="000009"/>
          <w:spacing w:val="-17"/>
          <w:lang w:val="es-ES_tradnl"/>
        </w:rPr>
        <w:t xml:space="preserve"> </w:t>
      </w:r>
      <w:r w:rsidRPr="0048532F">
        <w:rPr>
          <w:color w:val="000009"/>
          <w:lang w:val="es-ES_tradnl"/>
        </w:rPr>
        <w:t>o</w:t>
      </w:r>
      <w:r w:rsidRPr="0048532F">
        <w:rPr>
          <w:color w:val="000009"/>
          <w:spacing w:val="-20"/>
          <w:lang w:val="es-ES_tradnl"/>
        </w:rPr>
        <w:t xml:space="preserve"> </w:t>
      </w:r>
      <w:r w:rsidRPr="0048532F">
        <w:rPr>
          <w:color w:val="000009"/>
          <w:lang w:val="es-ES_tradnl"/>
        </w:rPr>
        <w:t>percepción</w:t>
      </w:r>
      <w:r w:rsidRPr="0048532F">
        <w:rPr>
          <w:color w:val="000009"/>
          <w:spacing w:val="-20"/>
          <w:lang w:val="es-ES_tradnl"/>
        </w:rPr>
        <w:t xml:space="preserve"> </w:t>
      </w:r>
      <w:r w:rsidRPr="0048532F">
        <w:rPr>
          <w:color w:val="000009"/>
          <w:lang w:val="es-ES_tradnl"/>
        </w:rPr>
        <w:t>de</w:t>
      </w:r>
      <w:r w:rsidRPr="0048532F">
        <w:rPr>
          <w:color w:val="000009"/>
          <w:spacing w:val="-18"/>
          <w:lang w:val="es-ES_tradnl"/>
        </w:rPr>
        <w:t xml:space="preserve"> </w:t>
      </w:r>
      <w:r w:rsidRPr="0048532F">
        <w:rPr>
          <w:color w:val="000009"/>
          <w:lang w:val="es-ES_tradnl"/>
        </w:rPr>
        <w:t>cualquier ayuda o cantidad para la misma finalidad de la que es objeto de subvención. La obtención de otras aportaciones conculcando el régimen de compatibilidad establecido, y la alteraciones de las condiciones tenidas en cuenta para la obtención de la subvención, dará lugar a la modificación de las resoluciones de concesión, previo el procedimiento administrativo con audiencia de la persona interesada, siendo causa de reintegro de las cantidades percibidas con los intereses correspondientes si las mismas ya se hubieran abonado.</w:t>
      </w:r>
    </w:p>
    <w:p w14:paraId="773EBB38" w14:textId="77777777" w:rsidR="005F5DAF" w:rsidRPr="0048532F" w:rsidRDefault="00000000">
      <w:pPr>
        <w:pStyle w:val="Prrafodelista"/>
        <w:numPr>
          <w:ilvl w:val="0"/>
          <w:numId w:val="3"/>
        </w:numPr>
        <w:tabs>
          <w:tab w:val="left" w:pos="1042"/>
        </w:tabs>
        <w:ind w:right="1180" w:firstLine="539"/>
        <w:jc w:val="both"/>
        <w:rPr>
          <w:lang w:val="es-ES_tradnl"/>
        </w:rPr>
      </w:pPr>
      <w:r w:rsidRPr="0048532F">
        <w:rPr>
          <w:color w:val="000009"/>
          <w:lang w:val="es-ES_tradnl"/>
        </w:rPr>
        <w:t>Adoptar medidas publicitarias para hacer visible ante el público el origen de la financiación de la</w:t>
      </w:r>
      <w:r w:rsidRPr="0048532F">
        <w:rPr>
          <w:color w:val="000009"/>
          <w:spacing w:val="-1"/>
          <w:lang w:val="es-ES_tradnl"/>
        </w:rPr>
        <w:t xml:space="preserve"> </w:t>
      </w:r>
      <w:r w:rsidRPr="0048532F">
        <w:rPr>
          <w:color w:val="000009"/>
          <w:lang w:val="es-ES_tradnl"/>
        </w:rPr>
        <w:t>ayuda:</w:t>
      </w:r>
    </w:p>
    <w:p w14:paraId="3CA151E6" w14:textId="77777777" w:rsidR="005F5DAF" w:rsidRPr="0048532F" w:rsidRDefault="00000000">
      <w:pPr>
        <w:pStyle w:val="Prrafodelista"/>
        <w:numPr>
          <w:ilvl w:val="0"/>
          <w:numId w:val="2"/>
        </w:numPr>
        <w:tabs>
          <w:tab w:val="left" w:pos="1066"/>
        </w:tabs>
        <w:ind w:right="1179" w:firstLine="540"/>
        <w:jc w:val="both"/>
        <w:rPr>
          <w:lang w:val="es-ES_tradnl"/>
        </w:rPr>
      </w:pPr>
      <w:r w:rsidRPr="0048532F">
        <w:rPr>
          <w:color w:val="000009"/>
          <w:lang w:val="es-ES_tradnl"/>
        </w:rPr>
        <w:t>En todas las actividades de información y comunicación que se lleven a cabo, el beneficiario deberá reconocer el apoyo del FEADER a la operación</w:t>
      </w:r>
      <w:r w:rsidRPr="0048532F">
        <w:rPr>
          <w:color w:val="000009"/>
          <w:spacing w:val="-13"/>
          <w:lang w:val="es-ES_tradnl"/>
        </w:rPr>
        <w:t xml:space="preserve"> </w:t>
      </w:r>
      <w:r w:rsidRPr="0048532F">
        <w:rPr>
          <w:color w:val="000009"/>
          <w:lang w:val="es-ES_tradnl"/>
        </w:rPr>
        <w:t>mostrando:</w:t>
      </w:r>
    </w:p>
    <w:p w14:paraId="13CFB674" w14:textId="77777777" w:rsidR="005F5DAF" w:rsidRPr="0048532F" w:rsidRDefault="00000000">
      <w:pPr>
        <w:pStyle w:val="Prrafodelista"/>
        <w:numPr>
          <w:ilvl w:val="0"/>
          <w:numId w:val="1"/>
        </w:numPr>
        <w:tabs>
          <w:tab w:val="left" w:pos="1056"/>
        </w:tabs>
        <w:spacing w:line="252" w:lineRule="exact"/>
        <w:jc w:val="both"/>
        <w:rPr>
          <w:lang w:val="es-ES_tradnl"/>
        </w:rPr>
      </w:pPr>
      <w:r w:rsidRPr="0048532F">
        <w:rPr>
          <w:color w:val="000009"/>
          <w:lang w:val="es-ES_tradnl"/>
        </w:rPr>
        <w:t>el emblema de la</w:t>
      </w:r>
      <w:r w:rsidRPr="0048532F">
        <w:rPr>
          <w:color w:val="000009"/>
          <w:spacing w:val="-3"/>
          <w:lang w:val="es-ES_tradnl"/>
        </w:rPr>
        <w:t xml:space="preserve"> </w:t>
      </w:r>
      <w:r w:rsidRPr="0048532F">
        <w:rPr>
          <w:color w:val="000009"/>
          <w:lang w:val="es-ES_tradnl"/>
        </w:rPr>
        <w:t>Unión;</w:t>
      </w:r>
    </w:p>
    <w:p w14:paraId="22974813" w14:textId="77777777" w:rsidR="005F5DAF" w:rsidRPr="0048532F" w:rsidRDefault="00000000">
      <w:pPr>
        <w:pStyle w:val="Prrafodelista"/>
        <w:numPr>
          <w:ilvl w:val="0"/>
          <w:numId w:val="1"/>
        </w:numPr>
        <w:tabs>
          <w:tab w:val="left" w:pos="1056"/>
        </w:tabs>
        <w:spacing w:line="252" w:lineRule="exact"/>
        <w:jc w:val="both"/>
        <w:rPr>
          <w:lang w:val="es-ES_tradnl"/>
        </w:rPr>
      </w:pPr>
      <w:r w:rsidRPr="0048532F">
        <w:rPr>
          <w:color w:val="000009"/>
          <w:lang w:val="es-ES_tradnl"/>
        </w:rPr>
        <w:t>una referencia a la ayuda del</w:t>
      </w:r>
      <w:r w:rsidRPr="0048532F">
        <w:rPr>
          <w:color w:val="000009"/>
          <w:spacing w:val="-5"/>
          <w:lang w:val="es-ES_tradnl"/>
        </w:rPr>
        <w:t xml:space="preserve"> </w:t>
      </w:r>
      <w:r w:rsidRPr="0048532F">
        <w:rPr>
          <w:color w:val="000009"/>
          <w:lang w:val="es-ES_tradnl"/>
        </w:rPr>
        <w:t>FEADER.</w:t>
      </w:r>
    </w:p>
    <w:p w14:paraId="20B4C2C4" w14:textId="77777777" w:rsidR="005F5DAF" w:rsidRPr="0048532F" w:rsidRDefault="00000000">
      <w:pPr>
        <w:pStyle w:val="Prrafodelista"/>
        <w:numPr>
          <w:ilvl w:val="0"/>
          <w:numId w:val="2"/>
        </w:numPr>
        <w:tabs>
          <w:tab w:val="left" w:pos="1049"/>
        </w:tabs>
        <w:spacing w:before="1"/>
        <w:ind w:right="1174" w:firstLine="540"/>
        <w:jc w:val="both"/>
        <w:rPr>
          <w:lang w:val="es-ES_tradnl"/>
        </w:rPr>
      </w:pPr>
      <w:r w:rsidRPr="0048532F">
        <w:rPr>
          <w:color w:val="000009"/>
          <w:lang w:val="es-ES_tradnl"/>
        </w:rPr>
        <w:t>En el caso de operaciones que reciban una ayuda pública total o superior a 10.000 EUR,</w:t>
      </w:r>
      <w:r w:rsidRPr="0048532F">
        <w:rPr>
          <w:color w:val="000009"/>
          <w:spacing w:val="-6"/>
          <w:lang w:val="es-ES_tradnl"/>
        </w:rPr>
        <w:t xml:space="preserve"> </w:t>
      </w:r>
      <w:r w:rsidRPr="0048532F">
        <w:rPr>
          <w:color w:val="000009"/>
          <w:lang w:val="es-ES_tradnl"/>
        </w:rPr>
        <w:t>colocaran</w:t>
      </w:r>
      <w:r w:rsidRPr="0048532F">
        <w:rPr>
          <w:color w:val="000009"/>
          <w:spacing w:val="-6"/>
          <w:lang w:val="es-ES_tradnl"/>
        </w:rPr>
        <w:t xml:space="preserve"> </w:t>
      </w:r>
      <w:r w:rsidRPr="0048532F">
        <w:rPr>
          <w:color w:val="000009"/>
          <w:lang w:val="es-ES_tradnl"/>
        </w:rPr>
        <w:t>al</w:t>
      </w:r>
      <w:r w:rsidRPr="0048532F">
        <w:rPr>
          <w:color w:val="000009"/>
          <w:spacing w:val="-7"/>
          <w:lang w:val="es-ES_tradnl"/>
        </w:rPr>
        <w:t xml:space="preserve"> </w:t>
      </w:r>
      <w:r w:rsidRPr="0048532F">
        <w:rPr>
          <w:color w:val="000009"/>
          <w:lang w:val="es-ES_tradnl"/>
        </w:rPr>
        <w:t>menos</w:t>
      </w:r>
      <w:r w:rsidRPr="0048532F">
        <w:rPr>
          <w:color w:val="000009"/>
          <w:spacing w:val="-6"/>
          <w:lang w:val="es-ES_tradnl"/>
        </w:rPr>
        <w:t xml:space="preserve"> </w:t>
      </w:r>
      <w:r w:rsidRPr="0048532F">
        <w:rPr>
          <w:color w:val="000009"/>
          <w:lang w:val="es-ES_tradnl"/>
        </w:rPr>
        <w:t>un</w:t>
      </w:r>
      <w:r w:rsidRPr="0048532F">
        <w:rPr>
          <w:color w:val="000009"/>
          <w:spacing w:val="-6"/>
          <w:lang w:val="es-ES_tradnl"/>
        </w:rPr>
        <w:t xml:space="preserve"> </w:t>
      </w:r>
      <w:r w:rsidRPr="0048532F">
        <w:rPr>
          <w:color w:val="000009"/>
          <w:lang w:val="es-ES_tradnl"/>
        </w:rPr>
        <w:t>panel</w:t>
      </w:r>
      <w:r w:rsidRPr="0048532F">
        <w:rPr>
          <w:color w:val="000009"/>
          <w:spacing w:val="-8"/>
          <w:lang w:val="es-ES_tradnl"/>
        </w:rPr>
        <w:t xml:space="preserve"> </w:t>
      </w:r>
      <w:r w:rsidRPr="0048532F">
        <w:rPr>
          <w:color w:val="000009"/>
          <w:lang w:val="es-ES_tradnl"/>
        </w:rPr>
        <w:t>o</w:t>
      </w:r>
      <w:r w:rsidRPr="0048532F">
        <w:rPr>
          <w:color w:val="000009"/>
          <w:spacing w:val="-6"/>
          <w:lang w:val="es-ES_tradnl"/>
        </w:rPr>
        <w:t xml:space="preserve"> </w:t>
      </w:r>
      <w:r w:rsidRPr="0048532F">
        <w:rPr>
          <w:color w:val="000009"/>
          <w:lang w:val="es-ES_tradnl"/>
        </w:rPr>
        <w:t>una</w:t>
      </w:r>
      <w:r w:rsidRPr="0048532F">
        <w:rPr>
          <w:color w:val="000009"/>
          <w:spacing w:val="-6"/>
          <w:lang w:val="es-ES_tradnl"/>
        </w:rPr>
        <w:t xml:space="preserve"> </w:t>
      </w:r>
      <w:r w:rsidRPr="0048532F">
        <w:rPr>
          <w:color w:val="000009"/>
          <w:lang w:val="es-ES_tradnl"/>
        </w:rPr>
        <w:t>placa</w:t>
      </w:r>
      <w:r w:rsidRPr="0048532F">
        <w:rPr>
          <w:color w:val="000009"/>
          <w:spacing w:val="-6"/>
          <w:lang w:val="es-ES_tradnl"/>
        </w:rPr>
        <w:t xml:space="preserve"> </w:t>
      </w:r>
      <w:r w:rsidRPr="0048532F">
        <w:rPr>
          <w:color w:val="000009"/>
          <w:lang w:val="es-ES_tradnl"/>
        </w:rPr>
        <w:t>con</w:t>
      </w:r>
      <w:r w:rsidRPr="0048532F">
        <w:rPr>
          <w:color w:val="000009"/>
          <w:spacing w:val="-6"/>
          <w:lang w:val="es-ES_tradnl"/>
        </w:rPr>
        <w:t xml:space="preserve"> </w:t>
      </w:r>
      <w:r w:rsidRPr="0048532F">
        <w:rPr>
          <w:color w:val="000009"/>
          <w:lang w:val="es-ES_tradnl"/>
        </w:rPr>
        <w:t>información</w:t>
      </w:r>
      <w:r w:rsidRPr="0048532F">
        <w:rPr>
          <w:color w:val="000009"/>
          <w:spacing w:val="-7"/>
          <w:lang w:val="es-ES_tradnl"/>
        </w:rPr>
        <w:t xml:space="preserve"> </w:t>
      </w:r>
      <w:r w:rsidRPr="0048532F">
        <w:rPr>
          <w:color w:val="000009"/>
          <w:lang w:val="es-ES_tradnl"/>
        </w:rPr>
        <w:t>sobre</w:t>
      </w:r>
      <w:r w:rsidRPr="0048532F">
        <w:rPr>
          <w:color w:val="000009"/>
          <w:spacing w:val="-6"/>
          <w:lang w:val="es-ES_tradnl"/>
        </w:rPr>
        <w:t xml:space="preserve"> </w:t>
      </w:r>
      <w:r w:rsidRPr="0048532F">
        <w:rPr>
          <w:color w:val="000009"/>
          <w:lang w:val="es-ES_tradnl"/>
        </w:rPr>
        <w:t>el</w:t>
      </w:r>
      <w:r w:rsidRPr="0048532F">
        <w:rPr>
          <w:color w:val="000009"/>
          <w:spacing w:val="-7"/>
          <w:lang w:val="es-ES_tradnl"/>
        </w:rPr>
        <w:t xml:space="preserve"> </w:t>
      </w:r>
      <w:r w:rsidRPr="0048532F">
        <w:rPr>
          <w:color w:val="000009"/>
          <w:lang w:val="es-ES_tradnl"/>
        </w:rPr>
        <w:t>proyecto,</w:t>
      </w:r>
      <w:r w:rsidRPr="0048532F">
        <w:rPr>
          <w:color w:val="000009"/>
          <w:spacing w:val="-5"/>
          <w:lang w:val="es-ES_tradnl"/>
        </w:rPr>
        <w:t xml:space="preserve"> </w:t>
      </w:r>
      <w:r w:rsidRPr="0048532F">
        <w:rPr>
          <w:color w:val="000009"/>
          <w:lang w:val="es-ES_tradnl"/>
        </w:rPr>
        <w:t>donde</w:t>
      </w:r>
      <w:r w:rsidRPr="0048532F">
        <w:rPr>
          <w:color w:val="000009"/>
          <w:spacing w:val="-9"/>
          <w:lang w:val="es-ES_tradnl"/>
        </w:rPr>
        <w:t xml:space="preserve"> </w:t>
      </w:r>
      <w:r w:rsidRPr="0048532F">
        <w:rPr>
          <w:color w:val="000009"/>
          <w:lang w:val="es-ES_tradnl"/>
        </w:rPr>
        <w:t>se destaque la ayuda financiera recibida de la Unión, en un lugar visible para el</w:t>
      </w:r>
      <w:r w:rsidRPr="0048532F">
        <w:rPr>
          <w:color w:val="000009"/>
          <w:spacing w:val="-30"/>
          <w:lang w:val="es-ES_tradnl"/>
        </w:rPr>
        <w:t xml:space="preserve"> </w:t>
      </w:r>
      <w:r w:rsidRPr="0048532F">
        <w:rPr>
          <w:color w:val="000009"/>
          <w:lang w:val="es-ES_tradnl"/>
        </w:rPr>
        <w:t>público.</w:t>
      </w:r>
    </w:p>
    <w:p w14:paraId="51A0A614" w14:textId="77777777" w:rsidR="005F5DAF" w:rsidRPr="0048532F" w:rsidRDefault="00000000">
      <w:pPr>
        <w:pStyle w:val="Textoindependiente"/>
        <w:ind w:left="256" w:right="1178" w:firstLine="540"/>
        <w:jc w:val="both"/>
        <w:rPr>
          <w:lang w:val="es-ES_tradnl"/>
        </w:rPr>
      </w:pPr>
      <w:r w:rsidRPr="0048532F">
        <w:rPr>
          <w:color w:val="000009"/>
          <w:lang w:val="es-ES_tradnl"/>
        </w:rPr>
        <w:t>g) Suministrar al Grupo de acción local toda la información necesaria, para el cumplimiento de la legislación vigente.</w:t>
      </w:r>
    </w:p>
    <w:p w14:paraId="1B10350B" w14:textId="77777777" w:rsidR="005F5DAF" w:rsidRPr="0048532F" w:rsidRDefault="005F5DAF">
      <w:pPr>
        <w:pStyle w:val="Textoindependiente"/>
        <w:rPr>
          <w:sz w:val="20"/>
          <w:lang w:val="es-ES_tradnl"/>
        </w:rPr>
      </w:pPr>
    </w:p>
    <w:p w14:paraId="57CFB06D" w14:textId="77777777" w:rsidR="005F5DAF" w:rsidRPr="0048532F" w:rsidRDefault="00000000">
      <w:pPr>
        <w:pStyle w:val="Textoindependiente"/>
        <w:spacing w:before="1"/>
        <w:ind w:left="256" w:right="17" w:firstLine="540"/>
        <w:rPr>
          <w:lang w:val="es-ES_tradnl"/>
        </w:rPr>
      </w:pPr>
      <w:r w:rsidRPr="0048532F">
        <w:rPr>
          <w:color w:val="000009"/>
          <w:lang w:val="es-ES_tradnl"/>
        </w:rPr>
        <w:t>Los datos referentes a esta subvención serán objeto de las publicaciones legalmente establecidas.</w:t>
      </w:r>
    </w:p>
    <w:p w14:paraId="55B01FBC" w14:textId="77777777" w:rsidR="005F5DAF" w:rsidRPr="0048532F" w:rsidRDefault="005F5DAF">
      <w:pPr>
        <w:pStyle w:val="Textoindependiente"/>
        <w:spacing w:before="10"/>
        <w:rPr>
          <w:sz w:val="21"/>
          <w:lang w:val="es-ES_tradnl"/>
        </w:rPr>
      </w:pPr>
    </w:p>
    <w:p w14:paraId="60BE5CD7" w14:textId="229444E0" w:rsidR="005F5DAF" w:rsidRPr="0048532F" w:rsidRDefault="00000000">
      <w:pPr>
        <w:pStyle w:val="Textoindependiente"/>
        <w:spacing w:before="1"/>
        <w:ind w:left="256" w:right="1177"/>
        <w:jc w:val="both"/>
        <w:rPr>
          <w:lang w:val="es-ES_tradnl"/>
        </w:rPr>
      </w:pPr>
      <w:r w:rsidRPr="0048532F">
        <w:rPr>
          <w:color w:val="000009"/>
          <w:lang w:val="es-ES_tradnl"/>
        </w:rPr>
        <w:t xml:space="preserve">Contra la citada resolución, que no agota la vía administrativa, se podrá interponer recurso de alzada ante el </w:t>
      </w:r>
      <w:proofErr w:type="gramStart"/>
      <w:r w:rsidRPr="0048532F">
        <w:rPr>
          <w:color w:val="000009"/>
          <w:lang w:val="es-ES_tradnl"/>
        </w:rPr>
        <w:t>Consejero</w:t>
      </w:r>
      <w:proofErr w:type="gramEnd"/>
      <w:r w:rsidR="0048532F">
        <w:rPr>
          <w:color w:val="000009"/>
          <w:lang w:val="es-ES_tradnl"/>
        </w:rPr>
        <w:t xml:space="preserve"> </w:t>
      </w:r>
      <w:r w:rsidRPr="0048532F">
        <w:rPr>
          <w:color w:val="000009"/>
          <w:lang w:val="es-ES_tradnl"/>
        </w:rPr>
        <w:t xml:space="preserve">de Agricultura, Ganadería y </w:t>
      </w:r>
      <w:r w:rsidR="0048532F">
        <w:rPr>
          <w:color w:val="000009"/>
          <w:lang w:val="es-ES_tradnl"/>
        </w:rPr>
        <w:t>Alimentación</w:t>
      </w:r>
      <w:r w:rsidRPr="0048532F">
        <w:rPr>
          <w:color w:val="000009"/>
          <w:lang w:val="es-ES_tradnl"/>
        </w:rPr>
        <w:t xml:space="preserve"> en el plazo de un mes contado a partir del día siguiente a aquel que tenga lugar la notificación de este acto, sin perjuicio de cualquier otro recurso que pudiera interponerse. </w:t>
      </w:r>
      <w:r w:rsidRPr="0048532F">
        <w:rPr>
          <w:lang w:val="es-ES_tradnl"/>
        </w:rPr>
        <w:t xml:space="preserve">Dicho recurso de alzada podrá presentarse electrónicamente a través de la siguiente </w:t>
      </w:r>
      <w:r w:rsidR="0048532F" w:rsidRPr="0048532F">
        <w:rPr>
          <w:lang w:val="es-ES_tradnl"/>
        </w:rPr>
        <w:t>URL</w:t>
      </w:r>
      <w:r w:rsidRPr="0048532F">
        <w:rPr>
          <w:lang w:val="es-ES_tradnl"/>
        </w:rPr>
        <w:t>, https://</w:t>
      </w:r>
      <w:hyperlink r:id="rId9">
        <w:r w:rsidRPr="0048532F">
          <w:rPr>
            <w:lang w:val="es-ES_tradnl"/>
          </w:rPr>
          <w:t>www.aragon.es/tramites/interponer-recursos-ante-la-administracion</w:t>
        </w:r>
      </w:hyperlink>
    </w:p>
    <w:p w14:paraId="01FC9361" w14:textId="77777777" w:rsidR="005F5DAF" w:rsidRPr="0048532F" w:rsidRDefault="005F5DAF">
      <w:pPr>
        <w:pStyle w:val="Textoindependiente"/>
        <w:rPr>
          <w:sz w:val="24"/>
          <w:lang w:val="es-ES_tradnl"/>
        </w:rPr>
      </w:pPr>
    </w:p>
    <w:p w14:paraId="51AE9999" w14:textId="77777777" w:rsidR="005F5DAF" w:rsidRPr="0048532F" w:rsidRDefault="005F5DAF">
      <w:pPr>
        <w:pStyle w:val="Textoindependiente"/>
        <w:rPr>
          <w:sz w:val="24"/>
          <w:lang w:val="es-ES_tradnl"/>
        </w:rPr>
      </w:pPr>
    </w:p>
    <w:p w14:paraId="3247669D" w14:textId="77777777" w:rsidR="005F5DAF" w:rsidRPr="0048532F" w:rsidRDefault="005F5DAF">
      <w:pPr>
        <w:pStyle w:val="Textoindependiente"/>
        <w:rPr>
          <w:sz w:val="24"/>
          <w:lang w:val="es-ES_tradnl"/>
        </w:rPr>
      </w:pPr>
    </w:p>
    <w:p w14:paraId="78387251" w14:textId="77777777" w:rsidR="005F5DAF" w:rsidRPr="0048532F" w:rsidRDefault="00000000">
      <w:pPr>
        <w:spacing w:before="176"/>
        <w:ind w:left="384" w:right="1309"/>
        <w:jc w:val="center"/>
        <w:rPr>
          <w:sz w:val="20"/>
          <w:lang w:val="es-ES_tradnl"/>
        </w:rPr>
      </w:pPr>
      <w:r w:rsidRPr="0048532F">
        <w:rPr>
          <w:color w:val="000009"/>
          <w:sz w:val="20"/>
          <w:lang w:val="es-ES_tradnl"/>
        </w:rPr>
        <w:t>LA PERSONA RESPONSABLE DE LA PRESIDENCIA DEL GRUPO DE ACCIÓN LOCAL……….</w:t>
      </w:r>
    </w:p>
    <w:p w14:paraId="28869319" w14:textId="77777777" w:rsidR="005F5DAF" w:rsidRPr="0048532F" w:rsidRDefault="005F5DAF">
      <w:pPr>
        <w:pStyle w:val="Textoindependiente"/>
        <w:rPr>
          <w:lang w:val="es-ES_tradnl"/>
        </w:rPr>
      </w:pPr>
    </w:p>
    <w:p w14:paraId="4DC601B8" w14:textId="77777777" w:rsidR="005F5DAF" w:rsidRPr="0048532F" w:rsidRDefault="005F5DAF">
      <w:pPr>
        <w:pStyle w:val="Textoindependiente"/>
        <w:rPr>
          <w:lang w:val="es-ES_tradnl"/>
        </w:rPr>
      </w:pPr>
    </w:p>
    <w:p w14:paraId="403CCF4D" w14:textId="77777777" w:rsidR="005F5DAF" w:rsidRPr="0048532F" w:rsidRDefault="005F5DAF">
      <w:pPr>
        <w:pStyle w:val="Textoindependiente"/>
        <w:rPr>
          <w:lang w:val="es-ES_tradnl"/>
        </w:rPr>
      </w:pPr>
    </w:p>
    <w:p w14:paraId="77E9A68B" w14:textId="77777777" w:rsidR="005F5DAF" w:rsidRPr="0048532F" w:rsidRDefault="00000000">
      <w:pPr>
        <w:spacing w:before="173"/>
        <w:ind w:left="384" w:right="1307"/>
        <w:jc w:val="center"/>
        <w:rPr>
          <w:sz w:val="20"/>
          <w:lang w:val="es-ES_tradnl"/>
        </w:rPr>
      </w:pPr>
      <w:r w:rsidRPr="0048532F">
        <w:rPr>
          <w:color w:val="000009"/>
          <w:sz w:val="20"/>
          <w:lang w:val="es-ES_tradnl"/>
        </w:rPr>
        <w:t>Firmado electrónicamente a fecha de firma electrónica</w:t>
      </w:r>
    </w:p>
    <w:p w14:paraId="59A72013" w14:textId="77777777" w:rsidR="005F5DAF" w:rsidRPr="0048532F" w:rsidRDefault="005F5DAF">
      <w:pPr>
        <w:pStyle w:val="Textoindependiente"/>
        <w:rPr>
          <w:lang w:val="es-ES_tradnl"/>
        </w:rPr>
      </w:pPr>
    </w:p>
    <w:p w14:paraId="7B866339" w14:textId="77777777" w:rsidR="005F5DAF" w:rsidRPr="0048532F" w:rsidRDefault="005F5DAF">
      <w:pPr>
        <w:pStyle w:val="Textoindependiente"/>
        <w:rPr>
          <w:lang w:val="es-ES_tradnl"/>
        </w:rPr>
      </w:pPr>
    </w:p>
    <w:p w14:paraId="6D99783E" w14:textId="77777777" w:rsidR="005F5DAF" w:rsidRPr="0048532F" w:rsidRDefault="005F5DAF">
      <w:pPr>
        <w:pStyle w:val="Textoindependiente"/>
        <w:rPr>
          <w:lang w:val="es-ES_tradnl"/>
        </w:rPr>
      </w:pPr>
    </w:p>
    <w:p w14:paraId="33A6CA26" w14:textId="77777777" w:rsidR="005F5DAF" w:rsidRPr="0048532F" w:rsidRDefault="005F5DAF">
      <w:pPr>
        <w:pStyle w:val="Textoindependiente"/>
        <w:rPr>
          <w:lang w:val="es-ES_tradnl"/>
        </w:rPr>
      </w:pPr>
    </w:p>
    <w:p w14:paraId="20A5F5BD" w14:textId="77777777" w:rsidR="005F5DAF" w:rsidRPr="0048532F" w:rsidRDefault="005F5DAF">
      <w:pPr>
        <w:pStyle w:val="Textoindependiente"/>
        <w:rPr>
          <w:lang w:val="es-ES_tradnl"/>
        </w:rPr>
      </w:pPr>
    </w:p>
    <w:p w14:paraId="19D116A6" w14:textId="77777777" w:rsidR="005F5DAF" w:rsidRPr="0048532F" w:rsidRDefault="005F5DAF">
      <w:pPr>
        <w:pStyle w:val="Textoindependiente"/>
        <w:rPr>
          <w:lang w:val="es-ES_tradnl"/>
        </w:rPr>
      </w:pPr>
    </w:p>
    <w:p w14:paraId="055EA09F" w14:textId="77777777" w:rsidR="005F5DAF" w:rsidRPr="0048532F" w:rsidRDefault="005F5DAF">
      <w:pPr>
        <w:pStyle w:val="Textoindependiente"/>
        <w:rPr>
          <w:lang w:val="es-ES_tradnl"/>
        </w:rPr>
      </w:pPr>
    </w:p>
    <w:p w14:paraId="1A449DB9" w14:textId="77777777" w:rsidR="005F5DAF" w:rsidRPr="0048532F" w:rsidRDefault="005F5DAF">
      <w:pPr>
        <w:pStyle w:val="Textoindependiente"/>
        <w:rPr>
          <w:lang w:val="es-ES_tradnl"/>
        </w:rPr>
      </w:pPr>
    </w:p>
    <w:p w14:paraId="55639141" w14:textId="77777777" w:rsidR="005F5DAF" w:rsidRPr="0048532F" w:rsidRDefault="005F5DAF">
      <w:pPr>
        <w:pStyle w:val="Textoindependiente"/>
        <w:rPr>
          <w:lang w:val="es-ES_tradnl"/>
        </w:rPr>
      </w:pPr>
    </w:p>
    <w:p w14:paraId="67C85CA7" w14:textId="77777777" w:rsidR="005F5DAF" w:rsidRPr="0048532F" w:rsidRDefault="005F5DAF">
      <w:pPr>
        <w:pStyle w:val="Textoindependiente"/>
        <w:rPr>
          <w:lang w:val="es-ES_tradnl"/>
        </w:rPr>
      </w:pPr>
    </w:p>
    <w:p w14:paraId="0C975E0B" w14:textId="77777777" w:rsidR="005F5DAF" w:rsidRPr="0048532F" w:rsidRDefault="005F5DAF">
      <w:pPr>
        <w:pStyle w:val="Textoindependiente"/>
        <w:rPr>
          <w:lang w:val="es-ES_tradnl"/>
        </w:rPr>
      </w:pPr>
    </w:p>
    <w:p w14:paraId="25FF8AA3" w14:textId="77777777" w:rsidR="005F5DAF" w:rsidRPr="0048532F" w:rsidRDefault="005F5DAF">
      <w:pPr>
        <w:pStyle w:val="Textoindependiente"/>
        <w:spacing w:before="3"/>
        <w:rPr>
          <w:sz w:val="20"/>
          <w:lang w:val="es-ES_tradnl"/>
        </w:rPr>
      </w:pPr>
    </w:p>
    <w:p w14:paraId="5776635C" w14:textId="77777777" w:rsidR="005F5DAF" w:rsidRPr="0048532F" w:rsidRDefault="00000000">
      <w:pPr>
        <w:ind w:right="1182"/>
        <w:jc w:val="right"/>
        <w:rPr>
          <w:rFonts w:ascii="Times New Roman"/>
          <w:sz w:val="24"/>
          <w:lang w:val="es-ES_tradnl"/>
        </w:rPr>
      </w:pPr>
      <w:r w:rsidRPr="0048532F">
        <w:rPr>
          <w:rFonts w:ascii="Times New Roman"/>
          <w:color w:val="000009"/>
          <w:sz w:val="24"/>
          <w:lang w:val="es-ES_tradnl"/>
        </w:rPr>
        <w:t>Modelo OI-11.3</w:t>
      </w:r>
    </w:p>
    <w:sectPr w:rsidR="005F5DAF" w:rsidRPr="0048532F">
      <w:pgSz w:w="11910" w:h="16840"/>
      <w:pgMar w:top="1660" w:right="520" w:bottom="280" w:left="102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BCCC" w14:textId="77777777" w:rsidR="00F141A7" w:rsidRDefault="00F141A7">
      <w:r>
        <w:separator/>
      </w:r>
    </w:p>
  </w:endnote>
  <w:endnote w:type="continuationSeparator" w:id="0">
    <w:p w14:paraId="71CBFA6C" w14:textId="77777777" w:rsidR="00F141A7" w:rsidRDefault="00F1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352D" w14:textId="77777777" w:rsidR="00F141A7" w:rsidRDefault="00F141A7">
      <w:r>
        <w:separator/>
      </w:r>
    </w:p>
  </w:footnote>
  <w:footnote w:type="continuationSeparator" w:id="0">
    <w:p w14:paraId="219BEBD3" w14:textId="77777777" w:rsidR="00F141A7" w:rsidRDefault="00F1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EC09" w14:textId="2B551A86" w:rsidR="005F5DAF" w:rsidRPr="0048532F" w:rsidRDefault="00524758" w:rsidP="0048532F">
    <w:pPr>
      <w:pStyle w:val="Encabezado"/>
    </w:pPr>
    <w:r>
      <w:rPr>
        <w:noProof/>
      </w:rPr>
      <w:drawing>
        <wp:inline distT="0" distB="0" distL="0" distR="0" wp14:anchorId="7AE762FD" wp14:editId="5CF557D4">
          <wp:extent cx="6584950" cy="531495"/>
          <wp:effectExtent l="0" t="0" r="6350" b="1905"/>
          <wp:docPr id="762463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63081" name=""/>
                  <pic:cNvPicPr/>
                </pic:nvPicPr>
                <pic:blipFill>
                  <a:blip r:embed="rId1"/>
                  <a:stretch>
                    <a:fillRect/>
                  </a:stretch>
                </pic:blipFill>
                <pic:spPr>
                  <a:xfrm>
                    <a:off x="0" y="0"/>
                    <a:ext cx="658495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4314"/>
    <w:multiLevelType w:val="hybridMultilevel"/>
    <w:tmpl w:val="3C8E819C"/>
    <w:lvl w:ilvl="0" w:tplc="DF125704">
      <w:start w:val="1"/>
      <w:numFmt w:val="lowerLetter"/>
      <w:lvlText w:val="%1)"/>
      <w:lvlJc w:val="left"/>
      <w:pPr>
        <w:ind w:left="256" w:hanging="320"/>
        <w:jc w:val="left"/>
      </w:pPr>
      <w:rPr>
        <w:rFonts w:ascii="Arial" w:eastAsia="Arial" w:hAnsi="Arial" w:cs="Arial" w:hint="default"/>
        <w:color w:val="000009"/>
        <w:spacing w:val="-1"/>
        <w:w w:val="100"/>
        <w:sz w:val="22"/>
        <w:szCs w:val="22"/>
      </w:rPr>
    </w:lvl>
    <w:lvl w:ilvl="1" w:tplc="8786C964">
      <w:numFmt w:val="bullet"/>
      <w:lvlText w:val="•"/>
      <w:lvlJc w:val="left"/>
      <w:pPr>
        <w:ind w:left="1270" w:hanging="320"/>
      </w:pPr>
      <w:rPr>
        <w:rFonts w:hint="default"/>
      </w:rPr>
    </w:lvl>
    <w:lvl w:ilvl="2" w:tplc="AC26A3D8">
      <w:numFmt w:val="bullet"/>
      <w:lvlText w:val="•"/>
      <w:lvlJc w:val="left"/>
      <w:pPr>
        <w:ind w:left="2281" w:hanging="320"/>
      </w:pPr>
      <w:rPr>
        <w:rFonts w:hint="default"/>
      </w:rPr>
    </w:lvl>
    <w:lvl w:ilvl="3" w:tplc="1C786714">
      <w:numFmt w:val="bullet"/>
      <w:lvlText w:val="•"/>
      <w:lvlJc w:val="left"/>
      <w:pPr>
        <w:ind w:left="3291" w:hanging="320"/>
      </w:pPr>
      <w:rPr>
        <w:rFonts w:hint="default"/>
      </w:rPr>
    </w:lvl>
    <w:lvl w:ilvl="4" w:tplc="D79E50EE">
      <w:numFmt w:val="bullet"/>
      <w:lvlText w:val="•"/>
      <w:lvlJc w:val="left"/>
      <w:pPr>
        <w:ind w:left="4302" w:hanging="320"/>
      </w:pPr>
      <w:rPr>
        <w:rFonts w:hint="default"/>
      </w:rPr>
    </w:lvl>
    <w:lvl w:ilvl="5" w:tplc="51F6BF62">
      <w:numFmt w:val="bullet"/>
      <w:lvlText w:val="•"/>
      <w:lvlJc w:val="left"/>
      <w:pPr>
        <w:ind w:left="5313" w:hanging="320"/>
      </w:pPr>
      <w:rPr>
        <w:rFonts w:hint="default"/>
      </w:rPr>
    </w:lvl>
    <w:lvl w:ilvl="6" w:tplc="CC2E9D9A">
      <w:numFmt w:val="bullet"/>
      <w:lvlText w:val="•"/>
      <w:lvlJc w:val="left"/>
      <w:pPr>
        <w:ind w:left="6323" w:hanging="320"/>
      </w:pPr>
      <w:rPr>
        <w:rFonts w:hint="default"/>
      </w:rPr>
    </w:lvl>
    <w:lvl w:ilvl="7" w:tplc="8E863F1A">
      <w:numFmt w:val="bullet"/>
      <w:lvlText w:val="•"/>
      <w:lvlJc w:val="left"/>
      <w:pPr>
        <w:ind w:left="7334" w:hanging="320"/>
      </w:pPr>
      <w:rPr>
        <w:rFonts w:hint="default"/>
      </w:rPr>
    </w:lvl>
    <w:lvl w:ilvl="8" w:tplc="240AEC7A">
      <w:numFmt w:val="bullet"/>
      <w:lvlText w:val="•"/>
      <w:lvlJc w:val="left"/>
      <w:pPr>
        <w:ind w:left="8345" w:hanging="320"/>
      </w:pPr>
      <w:rPr>
        <w:rFonts w:hint="default"/>
      </w:rPr>
    </w:lvl>
  </w:abstractNum>
  <w:abstractNum w:abstractNumId="1" w15:restartNumberingAfterBreak="0">
    <w:nsid w:val="3BFA2B0F"/>
    <w:multiLevelType w:val="hybridMultilevel"/>
    <w:tmpl w:val="1AB2959E"/>
    <w:lvl w:ilvl="0" w:tplc="6DBA18D0">
      <w:start w:val="1"/>
      <w:numFmt w:val="decimal"/>
      <w:lvlText w:val="%1."/>
      <w:lvlJc w:val="left"/>
      <w:pPr>
        <w:ind w:left="256" w:hanging="269"/>
        <w:jc w:val="left"/>
      </w:pPr>
      <w:rPr>
        <w:rFonts w:ascii="Arial" w:eastAsia="Arial" w:hAnsi="Arial" w:cs="Arial" w:hint="default"/>
        <w:color w:val="000009"/>
        <w:spacing w:val="-1"/>
        <w:w w:val="100"/>
        <w:sz w:val="22"/>
        <w:szCs w:val="22"/>
      </w:rPr>
    </w:lvl>
    <w:lvl w:ilvl="1" w:tplc="436AA37C">
      <w:numFmt w:val="bullet"/>
      <w:lvlText w:val="•"/>
      <w:lvlJc w:val="left"/>
      <w:pPr>
        <w:ind w:left="1270" w:hanging="269"/>
      </w:pPr>
      <w:rPr>
        <w:rFonts w:hint="default"/>
      </w:rPr>
    </w:lvl>
    <w:lvl w:ilvl="2" w:tplc="6044946A">
      <w:numFmt w:val="bullet"/>
      <w:lvlText w:val="•"/>
      <w:lvlJc w:val="left"/>
      <w:pPr>
        <w:ind w:left="2281" w:hanging="269"/>
      </w:pPr>
      <w:rPr>
        <w:rFonts w:hint="default"/>
      </w:rPr>
    </w:lvl>
    <w:lvl w:ilvl="3" w:tplc="2D44F096">
      <w:numFmt w:val="bullet"/>
      <w:lvlText w:val="•"/>
      <w:lvlJc w:val="left"/>
      <w:pPr>
        <w:ind w:left="3291" w:hanging="269"/>
      </w:pPr>
      <w:rPr>
        <w:rFonts w:hint="default"/>
      </w:rPr>
    </w:lvl>
    <w:lvl w:ilvl="4" w:tplc="4760A230">
      <w:numFmt w:val="bullet"/>
      <w:lvlText w:val="•"/>
      <w:lvlJc w:val="left"/>
      <w:pPr>
        <w:ind w:left="4302" w:hanging="269"/>
      </w:pPr>
      <w:rPr>
        <w:rFonts w:hint="default"/>
      </w:rPr>
    </w:lvl>
    <w:lvl w:ilvl="5" w:tplc="7C8CAB04">
      <w:numFmt w:val="bullet"/>
      <w:lvlText w:val="•"/>
      <w:lvlJc w:val="left"/>
      <w:pPr>
        <w:ind w:left="5313" w:hanging="269"/>
      </w:pPr>
      <w:rPr>
        <w:rFonts w:hint="default"/>
      </w:rPr>
    </w:lvl>
    <w:lvl w:ilvl="6" w:tplc="66F412C2">
      <w:numFmt w:val="bullet"/>
      <w:lvlText w:val="•"/>
      <w:lvlJc w:val="left"/>
      <w:pPr>
        <w:ind w:left="6323" w:hanging="269"/>
      </w:pPr>
      <w:rPr>
        <w:rFonts w:hint="default"/>
      </w:rPr>
    </w:lvl>
    <w:lvl w:ilvl="7" w:tplc="FB2689EC">
      <w:numFmt w:val="bullet"/>
      <w:lvlText w:val="•"/>
      <w:lvlJc w:val="left"/>
      <w:pPr>
        <w:ind w:left="7334" w:hanging="269"/>
      </w:pPr>
      <w:rPr>
        <w:rFonts w:hint="default"/>
      </w:rPr>
    </w:lvl>
    <w:lvl w:ilvl="8" w:tplc="BD166500">
      <w:numFmt w:val="bullet"/>
      <w:lvlText w:val="•"/>
      <w:lvlJc w:val="left"/>
      <w:pPr>
        <w:ind w:left="8345" w:hanging="269"/>
      </w:pPr>
      <w:rPr>
        <w:rFonts w:hint="default"/>
      </w:rPr>
    </w:lvl>
  </w:abstractNum>
  <w:abstractNum w:abstractNumId="2" w15:restartNumberingAfterBreak="0">
    <w:nsid w:val="5D886EEF"/>
    <w:multiLevelType w:val="hybridMultilevel"/>
    <w:tmpl w:val="124E9510"/>
    <w:lvl w:ilvl="0" w:tplc="F8D25068">
      <w:start w:val="1"/>
      <w:numFmt w:val="lowerLetter"/>
      <w:lvlText w:val="%1)"/>
      <w:lvlJc w:val="left"/>
      <w:pPr>
        <w:ind w:left="1055" w:hanging="260"/>
        <w:jc w:val="left"/>
      </w:pPr>
      <w:rPr>
        <w:rFonts w:ascii="Arial" w:eastAsia="Arial" w:hAnsi="Arial" w:cs="Arial" w:hint="default"/>
        <w:color w:val="000009"/>
        <w:spacing w:val="-1"/>
        <w:w w:val="100"/>
        <w:sz w:val="22"/>
        <w:szCs w:val="22"/>
      </w:rPr>
    </w:lvl>
    <w:lvl w:ilvl="1" w:tplc="38046952">
      <w:numFmt w:val="bullet"/>
      <w:lvlText w:val="•"/>
      <w:lvlJc w:val="left"/>
      <w:pPr>
        <w:ind w:left="1990" w:hanging="260"/>
      </w:pPr>
      <w:rPr>
        <w:rFonts w:hint="default"/>
      </w:rPr>
    </w:lvl>
    <w:lvl w:ilvl="2" w:tplc="DC2AF8A8">
      <w:numFmt w:val="bullet"/>
      <w:lvlText w:val="•"/>
      <w:lvlJc w:val="left"/>
      <w:pPr>
        <w:ind w:left="2921" w:hanging="260"/>
      </w:pPr>
      <w:rPr>
        <w:rFonts w:hint="default"/>
      </w:rPr>
    </w:lvl>
    <w:lvl w:ilvl="3" w:tplc="CCA2DEA6">
      <w:numFmt w:val="bullet"/>
      <w:lvlText w:val="•"/>
      <w:lvlJc w:val="left"/>
      <w:pPr>
        <w:ind w:left="3851" w:hanging="260"/>
      </w:pPr>
      <w:rPr>
        <w:rFonts w:hint="default"/>
      </w:rPr>
    </w:lvl>
    <w:lvl w:ilvl="4" w:tplc="0638E326">
      <w:numFmt w:val="bullet"/>
      <w:lvlText w:val="•"/>
      <w:lvlJc w:val="left"/>
      <w:pPr>
        <w:ind w:left="4782" w:hanging="260"/>
      </w:pPr>
      <w:rPr>
        <w:rFonts w:hint="default"/>
      </w:rPr>
    </w:lvl>
    <w:lvl w:ilvl="5" w:tplc="CCE87164">
      <w:numFmt w:val="bullet"/>
      <w:lvlText w:val="•"/>
      <w:lvlJc w:val="left"/>
      <w:pPr>
        <w:ind w:left="5713" w:hanging="260"/>
      </w:pPr>
      <w:rPr>
        <w:rFonts w:hint="default"/>
      </w:rPr>
    </w:lvl>
    <w:lvl w:ilvl="6" w:tplc="7A3E193C">
      <w:numFmt w:val="bullet"/>
      <w:lvlText w:val="•"/>
      <w:lvlJc w:val="left"/>
      <w:pPr>
        <w:ind w:left="6643" w:hanging="260"/>
      </w:pPr>
      <w:rPr>
        <w:rFonts w:hint="default"/>
      </w:rPr>
    </w:lvl>
    <w:lvl w:ilvl="7" w:tplc="51160C7A">
      <w:numFmt w:val="bullet"/>
      <w:lvlText w:val="•"/>
      <w:lvlJc w:val="left"/>
      <w:pPr>
        <w:ind w:left="7574" w:hanging="260"/>
      </w:pPr>
      <w:rPr>
        <w:rFonts w:hint="default"/>
      </w:rPr>
    </w:lvl>
    <w:lvl w:ilvl="8" w:tplc="EC5ABAD2">
      <w:numFmt w:val="bullet"/>
      <w:lvlText w:val="•"/>
      <w:lvlJc w:val="left"/>
      <w:pPr>
        <w:ind w:left="8505" w:hanging="260"/>
      </w:pPr>
      <w:rPr>
        <w:rFonts w:hint="default"/>
      </w:rPr>
    </w:lvl>
  </w:abstractNum>
  <w:num w:numId="1" w16cid:durableId="368267791">
    <w:abstractNumId w:val="2"/>
  </w:num>
  <w:num w:numId="2" w16cid:durableId="1552888242">
    <w:abstractNumId w:val="1"/>
  </w:num>
  <w:num w:numId="3" w16cid:durableId="86371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AF"/>
    <w:rsid w:val="0048532F"/>
    <w:rsid w:val="00524758"/>
    <w:rsid w:val="005F5DAF"/>
    <w:rsid w:val="00EE03AE"/>
    <w:rsid w:val="00F14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8DA"/>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6" w:firstLine="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8532F"/>
    <w:pPr>
      <w:tabs>
        <w:tab w:val="center" w:pos="4252"/>
        <w:tab w:val="right" w:pos="8504"/>
      </w:tabs>
    </w:pPr>
  </w:style>
  <w:style w:type="character" w:customStyle="1" w:styleId="EncabezadoCar">
    <w:name w:val="Encabezado Car"/>
    <w:basedOn w:val="Fuentedeprrafopredeter"/>
    <w:link w:val="Encabezado"/>
    <w:uiPriority w:val="99"/>
    <w:rsid w:val="0048532F"/>
    <w:rPr>
      <w:rFonts w:ascii="Arial" w:eastAsia="Arial" w:hAnsi="Arial" w:cs="Arial"/>
    </w:rPr>
  </w:style>
  <w:style w:type="paragraph" w:styleId="Piedepgina">
    <w:name w:val="footer"/>
    <w:basedOn w:val="Normal"/>
    <w:link w:val="PiedepginaCar"/>
    <w:uiPriority w:val="99"/>
    <w:unhideWhenUsed/>
    <w:rsid w:val="0048532F"/>
    <w:pPr>
      <w:tabs>
        <w:tab w:val="center" w:pos="4252"/>
        <w:tab w:val="right" w:pos="8504"/>
      </w:tabs>
    </w:pPr>
  </w:style>
  <w:style w:type="character" w:customStyle="1" w:styleId="PiedepginaCar">
    <w:name w:val="Pie de página Car"/>
    <w:basedOn w:val="Fuentedeprrafopredeter"/>
    <w:link w:val="Piedepgina"/>
    <w:uiPriority w:val="99"/>
    <w:rsid w:val="0048532F"/>
    <w:rPr>
      <w:rFonts w:ascii="Arial" w:eastAsia="Arial" w:hAnsi="Arial" w:cs="Arial"/>
    </w:rPr>
  </w:style>
  <w:style w:type="table" w:styleId="Tablaconcuadrcula">
    <w:name w:val="Table Grid"/>
    <w:basedOn w:val="Tablanormal"/>
    <w:uiPriority w:val="39"/>
    <w:rsid w:val="0048532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gon.es/tramites/interponer-recursos-ante-la-administr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4020</Characters>
  <Application>Microsoft Office Word</Application>
  <DocSecurity>0</DocSecurity>
  <Lines>111</Lines>
  <Paragraphs>33</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2023-12-21T17:36:00Z</dcterms:created>
  <dcterms:modified xsi:type="dcterms:W3CDTF">2023-12-21T17:36:00Z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